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5504" w14:textId="77777777" w:rsidR="00BA623B" w:rsidRPr="006B4C64" w:rsidRDefault="008C1DD0" w:rsidP="00FF59AD">
      <w:pPr>
        <w:jc w:val="right"/>
        <w:rPr>
          <w:b/>
          <w:szCs w:val="20"/>
        </w:rPr>
      </w:pPr>
      <w:r w:rsidRPr="006B4C64">
        <w:rPr>
          <w:b/>
          <w:noProof/>
          <w:szCs w:val="20"/>
        </w:rPr>
        <w:drawing>
          <wp:anchor distT="0" distB="0" distL="114300" distR="114300" simplePos="0" relativeHeight="251652096" behindDoc="1" locked="0" layoutInCell="1" allowOverlap="1" wp14:anchorId="6F43184A" wp14:editId="15D67CB6">
            <wp:simplePos x="0" y="0"/>
            <wp:positionH relativeFrom="column">
              <wp:posOffset>71755</wp:posOffset>
            </wp:positionH>
            <wp:positionV relativeFrom="paragraph">
              <wp:posOffset>-318770</wp:posOffset>
            </wp:positionV>
            <wp:extent cx="1232535" cy="1743075"/>
            <wp:effectExtent l="19050" t="0" r="5715" b="0"/>
            <wp:wrapNone/>
            <wp:docPr id="12" name="Picture 2" descr="antet neg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negresti"/>
                    <pic:cNvPicPr>
                      <a:picLocks noChangeAspect="1" noChangeArrowheads="1"/>
                    </pic:cNvPicPr>
                  </pic:nvPicPr>
                  <pic:blipFill>
                    <a:blip r:embed="rId8" cstate="print">
                      <a:lum bright="8000" contrast="40000"/>
                    </a:blip>
                    <a:stretch>
                      <a:fillRect/>
                    </a:stretch>
                  </pic:blipFill>
                  <pic:spPr bwMode="auto">
                    <a:xfrm>
                      <a:off x="0" y="0"/>
                      <a:ext cx="1232535" cy="1743075"/>
                    </a:xfrm>
                    <a:prstGeom prst="rect">
                      <a:avLst/>
                    </a:prstGeom>
                    <a:noFill/>
                    <a:ln w="9525">
                      <a:noFill/>
                      <a:miter lim="800000"/>
                      <a:headEnd/>
                      <a:tailEnd/>
                    </a:ln>
                  </pic:spPr>
                </pic:pic>
              </a:graphicData>
            </a:graphic>
          </wp:anchor>
        </w:drawing>
      </w:r>
      <w:r w:rsidR="00BA623B" w:rsidRPr="006B4C64">
        <w:rPr>
          <w:b/>
          <w:noProof/>
          <w:szCs w:val="20"/>
        </w:rPr>
        <w:drawing>
          <wp:anchor distT="0" distB="0" distL="114300" distR="114300" simplePos="0" relativeHeight="251657216" behindDoc="0" locked="0" layoutInCell="1" allowOverlap="1" wp14:anchorId="4F8414A3" wp14:editId="19188F41">
            <wp:simplePos x="0" y="0"/>
            <wp:positionH relativeFrom="margin">
              <wp:posOffset>7063105</wp:posOffset>
            </wp:positionH>
            <wp:positionV relativeFrom="margin">
              <wp:posOffset>338455</wp:posOffset>
            </wp:positionV>
            <wp:extent cx="1209675" cy="809625"/>
            <wp:effectExtent l="19050" t="0" r="9525" b="0"/>
            <wp:wrapSquare wrapText="bothSides"/>
            <wp:docPr id="13" name="Picture 7" descr="sigla colo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color 1.jpg"/>
                    <pic:cNvPicPr/>
                  </pic:nvPicPr>
                  <pic:blipFill>
                    <a:blip r:embed="rId9" cstate="print"/>
                    <a:stretch>
                      <a:fillRect/>
                    </a:stretch>
                  </pic:blipFill>
                  <pic:spPr>
                    <a:xfrm>
                      <a:off x="0" y="0"/>
                      <a:ext cx="1209675" cy="809625"/>
                    </a:xfrm>
                    <a:prstGeom prst="rect">
                      <a:avLst/>
                    </a:prstGeom>
                  </pic:spPr>
                </pic:pic>
              </a:graphicData>
            </a:graphic>
          </wp:anchor>
        </w:drawing>
      </w:r>
      <w:r w:rsidR="00BA623B" w:rsidRPr="006B4C64">
        <w:rPr>
          <w:b/>
          <w:szCs w:val="20"/>
        </w:rPr>
        <w:t>PRIMĂRIA  ORAŞULUI   NEGREŞTI-OAŞ</w:t>
      </w:r>
    </w:p>
    <w:p w14:paraId="5CAA703D" w14:textId="77777777" w:rsidR="00BA623B" w:rsidRPr="006B4C64" w:rsidRDefault="00BA623B" w:rsidP="00FF59AD">
      <w:pPr>
        <w:pStyle w:val="Title"/>
        <w:tabs>
          <w:tab w:val="left" w:pos="2843"/>
          <w:tab w:val="center" w:pos="5575"/>
        </w:tabs>
        <w:ind w:firstLine="0"/>
        <w:jc w:val="right"/>
        <w:rPr>
          <w:sz w:val="24"/>
          <w:szCs w:val="20"/>
        </w:rPr>
      </w:pPr>
      <w:r w:rsidRPr="006B4C64">
        <w:rPr>
          <w:sz w:val="24"/>
          <w:szCs w:val="20"/>
        </w:rPr>
        <w:t>JUDEŢUL SATU MARE</w:t>
      </w:r>
    </w:p>
    <w:p w14:paraId="11A0C2AF" w14:textId="77777777" w:rsidR="000E4C3C" w:rsidRPr="006B4C64" w:rsidRDefault="00BA623B" w:rsidP="00FF59AD">
      <w:pPr>
        <w:tabs>
          <w:tab w:val="left" w:pos="3123"/>
          <w:tab w:val="center" w:pos="5575"/>
          <w:tab w:val="left" w:pos="6714"/>
        </w:tabs>
        <w:jc w:val="right"/>
        <w:rPr>
          <w:b/>
          <w:szCs w:val="20"/>
        </w:rPr>
      </w:pPr>
      <w:r w:rsidRPr="006B4C64">
        <w:rPr>
          <w:b/>
          <w:szCs w:val="20"/>
        </w:rPr>
        <w:t>ROMÂNI</w:t>
      </w:r>
      <w:r w:rsidR="000E4C3C" w:rsidRPr="006B4C64">
        <w:rPr>
          <w:b/>
          <w:szCs w:val="20"/>
        </w:rPr>
        <w:t>A</w:t>
      </w:r>
    </w:p>
    <w:p w14:paraId="5F5963FA" w14:textId="77777777" w:rsidR="00BA623B" w:rsidRPr="006B4C64" w:rsidRDefault="00A93DDC" w:rsidP="00FF59AD">
      <w:pPr>
        <w:tabs>
          <w:tab w:val="left" w:pos="3123"/>
          <w:tab w:val="center" w:pos="5575"/>
          <w:tab w:val="left" w:pos="6714"/>
        </w:tabs>
        <w:jc w:val="right"/>
        <w:rPr>
          <w:b/>
          <w:sz w:val="22"/>
          <w:szCs w:val="20"/>
        </w:rPr>
      </w:pPr>
      <w:r>
        <w:rPr>
          <w:sz w:val="22"/>
          <w:szCs w:val="20"/>
        </w:rPr>
        <w:t xml:space="preserve">              </w:t>
      </w:r>
      <w:r w:rsidR="00BA623B" w:rsidRPr="006B4C64">
        <w:rPr>
          <w:sz w:val="22"/>
          <w:szCs w:val="20"/>
        </w:rPr>
        <w:t>Str. Victoriei, Nr.95–97, Tel/Fax:+40- 0261-854845,0261-853112,  0261-854842</w:t>
      </w:r>
    </w:p>
    <w:p w14:paraId="035D54B3" w14:textId="77777777" w:rsidR="00BA623B" w:rsidRPr="006B4C64" w:rsidRDefault="00A93DDC" w:rsidP="00FF59AD">
      <w:pPr>
        <w:tabs>
          <w:tab w:val="left" w:pos="3123"/>
          <w:tab w:val="center" w:pos="5575"/>
          <w:tab w:val="left" w:pos="6714"/>
        </w:tabs>
        <w:jc w:val="right"/>
        <w:rPr>
          <w:b/>
          <w:sz w:val="28"/>
        </w:rPr>
      </w:pPr>
      <w:r>
        <w:rPr>
          <w:sz w:val="22"/>
          <w:szCs w:val="20"/>
        </w:rPr>
        <w:t xml:space="preserve">         </w:t>
      </w:r>
      <w:r w:rsidR="00BA623B" w:rsidRPr="006B4C64">
        <w:rPr>
          <w:sz w:val="22"/>
          <w:szCs w:val="20"/>
        </w:rPr>
        <w:t xml:space="preserve">e-mail: </w:t>
      </w:r>
      <w:hyperlink r:id="rId10" w:history="1">
        <w:r w:rsidR="00BA623B" w:rsidRPr="006B4C64">
          <w:rPr>
            <w:rStyle w:val="Hyperlink"/>
            <w:sz w:val="22"/>
            <w:szCs w:val="20"/>
          </w:rPr>
          <w:t>primarie</w:t>
        </w:r>
        <w:r w:rsidR="00BA623B" w:rsidRPr="006B4C64">
          <w:rPr>
            <w:rStyle w:val="Hyperlink"/>
            <w:sz w:val="22"/>
            <w:szCs w:val="20"/>
            <w:lang w:val="fr-FR"/>
          </w:rPr>
          <w:t>@negresti-oas.ro</w:t>
        </w:r>
      </w:hyperlink>
      <w:r w:rsidR="00BA623B" w:rsidRPr="006B4C64">
        <w:rPr>
          <w:sz w:val="22"/>
          <w:szCs w:val="20"/>
        </w:rPr>
        <w:t>,</w:t>
      </w:r>
      <w:r w:rsidR="00BA623B" w:rsidRPr="006B4C64">
        <w:rPr>
          <w:sz w:val="22"/>
          <w:szCs w:val="20"/>
          <w:lang w:val="fr-FR"/>
        </w:rPr>
        <w:t xml:space="preserve"> pagi</w:t>
      </w:r>
      <w:r w:rsidR="00BA623B" w:rsidRPr="006B4C64">
        <w:rPr>
          <w:sz w:val="22"/>
          <w:szCs w:val="20"/>
        </w:rPr>
        <w:t>nă de internet: www.negresti-oas.ro</w:t>
      </w:r>
    </w:p>
    <w:p w14:paraId="2E871991" w14:textId="77777777" w:rsidR="00BA623B" w:rsidRDefault="00BA623B" w:rsidP="00FF59AD">
      <w:pPr>
        <w:ind w:firstLine="720"/>
        <w:jc w:val="right"/>
        <w:rPr>
          <w:b/>
          <w:i/>
          <w:sz w:val="28"/>
          <w:szCs w:val="28"/>
        </w:rPr>
      </w:pPr>
    </w:p>
    <w:p w14:paraId="26F09B54" w14:textId="77777777" w:rsidR="001C7531" w:rsidRDefault="001C7531" w:rsidP="00FF59AD">
      <w:pPr>
        <w:autoSpaceDE w:val="0"/>
        <w:autoSpaceDN w:val="0"/>
        <w:adjustRightInd w:val="0"/>
        <w:ind w:left="284"/>
        <w:rPr>
          <w:b/>
          <w:i/>
          <w:sz w:val="28"/>
          <w:szCs w:val="28"/>
        </w:rPr>
      </w:pPr>
    </w:p>
    <w:p w14:paraId="0265C6F7" w14:textId="63BE7D21" w:rsidR="004E28F8" w:rsidRPr="004E28F8" w:rsidRDefault="004E28F8" w:rsidP="00FF59AD">
      <w:pPr>
        <w:autoSpaceDE w:val="0"/>
        <w:autoSpaceDN w:val="0"/>
        <w:adjustRightInd w:val="0"/>
        <w:ind w:left="284"/>
        <w:rPr>
          <w:bCs/>
          <w:iCs/>
        </w:rPr>
      </w:pPr>
      <w:r w:rsidRPr="004E28F8">
        <w:rPr>
          <w:bCs/>
          <w:iCs/>
        </w:rPr>
        <w:t>Nr.</w:t>
      </w:r>
      <w:r w:rsidR="00BB31E7">
        <w:rPr>
          <w:bCs/>
          <w:iCs/>
        </w:rPr>
        <w:t>27.021/</w:t>
      </w:r>
      <w:r w:rsidRPr="004E28F8">
        <w:rPr>
          <w:bCs/>
          <w:iCs/>
        </w:rPr>
        <w:t>05.11.2025</w:t>
      </w:r>
    </w:p>
    <w:p w14:paraId="3BEF5F86" w14:textId="77777777" w:rsidR="001C7531" w:rsidRPr="00C50B46" w:rsidRDefault="001C7531" w:rsidP="00FF59AD">
      <w:pPr>
        <w:autoSpaceDE w:val="0"/>
        <w:autoSpaceDN w:val="0"/>
        <w:adjustRightInd w:val="0"/>
        <w:ind w:left="284"/>
        <w:jc w:val="center"/>
        <w:rPr>
          <w:b/>
          <w:bCs/>
          <w:sz w:val="32"/>
          <w:szCs w:val="32"/>
        </w:rPr>
      </w:pPr>
      <w:r w:rsidRPr="00C50B46">
        <w:rPr>
          <w:b/>
          <w:bCs/>
          <w:sz w:val="32"/>
          <w:szCs w:val="32"/>
        </w:rPr>
        <w:t xml:space="preserve">ANUNŢ </w:t>
      </w:r>
    </w:p>
    <w:p w14:paraId="643671CA" w14:textId="77777777" w:rsidR="00D03272" w:rsidRPr="000333F4" w:rsidRDefault="00D03272" w:rsidP="00D03272">
      <w:pPr>
        <w:tabs>
          <w:tab w:val="center" w:pos="4536"/>
          <w:tab w:val="right" w:pos="9072"/>
        </w:tabs>
        <w:jc w:val="both"/>
        <w:rPr>
          <w:rFonts w:eastAsia="Calibri"/>
          <w:lang w:eastAsia="en-US"/>
        </w:rPr>
      </w:pPr>
    </w:p>
    <w:p w14:paraId="69307E41" w14:textId="3ADEFF8A" w:rsidR="001C7531" w:rsidRPr="006B4DCA" w:rsidRDefault="00D03272" w:rsidP="00D03272">
      <w:pPr>
        <w:autoSpaceDE w:val="0"/>
        <w:autoSpaceDN w:val="0"/>
        <w:adjustRightInd w:val="0"/>
        <w:jc w:val="both"/>
        <w:rPr>
          <w:b/>
          <w:bCs/>
          <w:sz w:val="28"/>
          <w:szCs w:val="28"/>
        </w:rPr>
      </w:pPr>
      <w:r w:rsidRPr="000333F4">
        <w:rPr>
          <w:rFonts w:eastAsia="Calibri"/>
          <w:lang w:eastAsia="en-US"/>
        </w:rPr>
        <w:tab/>
      </w:r>
      <w:r>
        <w:rPr>
          <w:rFonts w:eastAsia="Calibri"/>
          <w:lang w:eastAsia="en-US"/>
        </w:rPr>
        <w:t xml:space="preserve">  </w:t>
      </w:r>
      <w:r w:rsidRPr="000333F4">
        <w:rPr>
          <w:rFonts w:eastAsia="Calibri"/>
          <w:lang w:eastAsia="en-US"/>
        </w:rPr>
        <w:t xml:space="preserve">Având în vedere prevederile art. </w:t>
      </w:r>
      <w:r>
        <w:rPr>
          <w:rFonts w:eastAsia="Calibri"/>
          <w:lang w:eastAsia="en-US"/>
        </w:rPr>
        <w:t xml:space="preserve">88-89 </w:t>
      </w:r>
      <w:r w:rsidRPr="000333F4">
        <w:rPr>
          <w:rFonts w:eastAsia="Calibri"/>
          <w:lang w:eastAsia="en-US"/>
        </w:rPr>
        <w:t xml:space="preserve">din Anexa 10 din O.U.G. nr. 57/2019 privind Codul administrativ și ale </w:t>
      </w:r>
      <w:r>
        <w:rPr>
          <w:rFonts w:eastAsia="Calibri"/>
          <w:lang w:eastAsia="en-US"/>
        </w:rPr>
        <w:t xml:space="preserve"> art.VII, alin.</w:t>
      </w:r>
      <w:r w:rsidR="00F64016">
        <w:rPr>
          <w:rFonts w:eastAsia="Calibri"/>
          <w:lang w:eastAsia="en-US"/>
        </w:rPr>
        <w:t>(</w:t>
      </w:r>
      <w:r>
        <w:rPr>
          <w:rFonts w:eastAsia="Calibri"/>
          <w:lang w:eastAsia="en-US"/>
        </w:rPr>
        <w:t>3</w:t>
      </w:r>
      <w:r w:rsidR="00F64016">
        <w:rPr>
          <w:rFonts w:eastAsia="Calibri"/>
          <w:lang w:eastAsia="en-US"/>
        </w:rPr>
        <w:t>)</w:t>
      </w:r>
      <w:r>
        <w:rPr>
          <w:rFonts w:eastAsia="Calibri"/>
          <w:lang w:eastAsia="en-US"/>
        </w:rPr>
        <w:t xml:space="preserve">, lit.a) din OUG nr.156/2024 </w:t>
      </w:r>
      <w:r w:rsidRPr="00421988">
        <w:rPr>
          <w:rFonts w:eastAsia="Calibri"/>
          <w:lang w:eastAsia="en-US"/>
        </w:rPr>
        <w:t xml:space="preserve">privind unele </w:t>
      </w:r>
      <w:r>
        <w:rPr>
          <w:rFonts w:eastAsia="Calibri"/>
          <w:lang w:eastAsia="en-US"/>
        </w:rPr>
        <w:t>mă</w:t>
      </w:r>
      <w:r w:rsidRPr="00421988">
        <w:rPr>
          <w:rFonts w:eastAsia="Calibri"/>
          <w:lang w:eastAsia="en-US"/>
        </w:rPr>
        <w:t xml:space="preserve">suri fiscal-bugetare </w:t>
      </w:r>
      <w:r>
        <w:rPr>
          <w:rFonts w:eastAsia="Calibri"/>
          <w:lang w:eastAsia="en-US"/>
        </w:rPr>
        <w:t>î</w:t>
      </w:r>
      <w:r w:rsidRPr="00421988">
        <w:rPr>
          <w:rFonts w:eastAsia="Calibri"/>
          <w:lang w:eastAsia="en-US"/>
        </w:rPr>
        <w:t xml:space="preserve">n domeniul cheltuielilor publice  pentru fundamentarea bugetului general consolidat pe anul 2025,  pentru modificarea </w:t>
      </w:r>
      <w:r>
        <w:rPr>
          <w:rFonts w:eastAsia="Calibri"/>
          <w:lang w:eastAsia="en-US"/>
        </w:rPr>
        <w:t>ș</w:t>
      </w:r>
      <w:r w:rsidRPr="00421988">
        <w:rPr>
          <w:rFonts w:eastAsia="Calibri"/>
          <w:lang w:eastAsia="en-US"/>
        </w:rPr>
        <w:t xml:space="preserve">i completarea unor acte normative, precum </w:t>
      </w:r>
      <w:r>
        <w:rPr>
          <w:rFonts w:eastAsia="Calibri"/>
          <w:lang w:eastAsia="en-US"/>
        </w:rPr>
        <w:t>ș</w:t>
      </w:r>
      <w:r w:rsidRPr="00421988">
        <w:rPr>
          <w:rFonts w:eastAsia="Calibri"/>
          <w:lang w:eastAsia="en-US"/>
        </w:rPr>
        <w:t>i pentru prorogarea unor terme</w:t>
      </w:r>
      <w:r>
        <w:rPr>
          <w:rFonts w:eastAsia="Calibri"/>
          <w:lang w:eastAsia="en-US"/>
        </w:rPr>
        <w:t xml:space="preserve">ne coroborat cu  </w:t>
      </w:r>
      <w:r w:rsidRPr="000333F4">
        <w:rPr>
          <w:rFonts w:eastAsia="Calibri"/>
          <w:lang w:eastAsia="en-US"/>
        </w:rPr>
        <w:t xml:space="preserve">art. VII, alin.(7) din OUG nr.121/2023 </w:t>
      </w:r>
      <w:r w:rsidRPr="00421988">
        <w:rPr>
          <w:rFonts w:eastAsia="Calibri"/>
          <w:lang w:eastAsia="en-US"/>
        </w:rPr>
        <w:t xml:space="preserve">pentru modificarea </w:t>
      </w:r>
      <w:r>
        <w:rPr>
          <w:rFonts w:eastAsia="Calibri"/>
          <w:lang w:eastAsia="en-US"/>
        </w:rPr>
        <w:t>ș</w:t>
      </w:r>
      <w:r w:rsidRPr="00421988">
        <w:rPr>
          <w:rFonts w:eastAsia="Calibri"/>
          <w:lang w:eastAsia="en-US"/>
        </w:rPr>
        <w:t>i completarea Ordonan</w:t>
      </w:r>
      <w:r>
        <w:rPr>
          <w:rFonts w:eastAsia="Calibri"/>
          <w:lang w:eastAsia="en-US"/>
        </w:rPr>
        <w:t>ț</w:t>
      </w:r>
      <w:r w:rsidRPr="00421988">
        <w:rPr>
          <w:rFonts w:eastAsia="Calibri"/>
          <w:lang w:eastAsia="en-US"/>
        </w:rPr>
        <w:t>ei de urgen</w:t>
      </w:r>
      <w:r>
        <w:rPr>
          <w:rFonts w:eastAsia="Calibri"/>
          <w:lang w:eastAsia="en-US"/>
        </w:rPr>
        <w:t>ță</w:t>
      </w:r>
      <w:r w:rsidRPr="00421988">
        <w:rPr>
          <w:rFonts w:eastAsia="Calibri"/>
          <w:lang w:eastAsia="en-US"/>
        </w:rPr>
        <w:t xml:space="preserve"> a Guvernului nr. 57/2019 privind Codul administrativ, precum </w:t>
      </w:r>
      <w:r>
        <w:rPr>
          <w:rFonts w:eastAsia="Calibri"/>
          <w:lang w:eastAsia="en-US"/>
        </w:rPr>
        <w:t>ș</w:t>
      </w:r>
      <w:r w:rsidRPr="00421988">
        <w:rPr>
          <w:rFonts w:eastAsia="Calibri"/>
          <w:lang w:eastAsia="en-US"/>
        </w:rPr>
        <w:t>i pentru modificarea art. III din Ordonan</w:t>
      </w:r>
      <w:r>
        <w:rPr>
          <w:rFonts w:eastAsia="Calibri"/>
          <w:lang w:eastAsia="en-US"/>
        </w:rPr>
        <w:t>ț</w:t>
      </w:r>
      <w:r w:rsidRPr="00421988">
        <w:rPr>
          <w:rFonts w:eastAsia="Calibri"/>
          <w:lang w:eastAsia="en-US"/>
        </w:rPr>
        <w:t>a de urgen</w:t>
      </w:r>
      <w:r>
        <w:rPr>
          <w:rFonts w:eastAsia="Calibri"/>
          <w:lang w:eastAsia="en-US"/>
        </w:rPr>
        <w:t>ță</w:t>
      </w:r>
      <w:r w:rsidRPr="00421988">
        <w:rPr>
          <w:rFonts w:eastAsia="Calibri"/>
          <w:lang w:eastAsia="en-US"/>
        </w:rPr>
        <w:t xml:space="preserve"> a Guvernului nr. 191/2022 pentru modificarea </w:t>
      </w:r>
      <w:r>
        <w:rPr>
          <w:rFonts w:eastAsia="Calibri"/>
          <w:lang w:eastAsia="en-US"/>
        </w:rPr>
        <w:t>ș</w:t>
      </w:r>
      <w:r w:rsidRPr="00421988">
        <w:rPr>
          <w:rFonts w:eastAsia="Calibri"/>
          <w:lang w:eastAsia="en-US"/>
        </w:rPr>
        <w:t>i completarea Ordonan</w:t>
      </w:r>
      <w:r>
        <w:rPr>
          <w:rFonts w:eastAsia="Calibri"/>
          <w:lang w:eastAsia="en-US"/>
        </w:rPr>
        <w:t>ț</w:t>
      </w:r>
      <w:r w:rsidRPr="00421988">
        <w:rPr>
          <w:rFonts w:eastAsia="Calibri"/>
          <w:lang w:eastAsia="en-US"/>
        </w:rPr>
        <w:t>ei de urgen</w:t>
      </w:r>
      <w:r>
        <w:rPr>
          <w:rFonts w:eastAsia="Calibri"/>
          <w:lang w:eastAsia="en-US"/>
        </w:rPr>
        <w:t>ță</w:t>
      </w:r>
      <w:r w:rsidRPr="00421988">
        <w:rPr>
          <w:rFonts w:eastAsia="Calibri"/>
          <w:lang w:eastAsia="en-US"/>
        </w:rPr>
        <w:t xml:space="preserve"> a Guvernului nr. 57/2019 privind Codul administrati</w:t>
      </w:r>
      <w:r>
        <w:rPr>
          <w:rFonts w:eastAsia="Calibri"/>
          <w:lang w:eastAsia="en-US"/>
        </w:rPr>
        <w:t>v</w:t>
      </w:r>
    </w:p>
    <w:p w14:paraId="04687702" w14:textId="48772602" w:rsidR="001C7531" w:rsidRPr="00D03272" w:rsidRDefault="001C7531" w:rsidP="00FF59AD">
      <w:pPr>
        <w:ind w:firstLine="284"/>
        <w:jc w:val="both"/>
      </w:pPr>
      <w:r w:rsidRPr="00D03272">
        <w:t xml:space="preserve">Primăria oraşului Negreşti-Oaş, județul Satu Mare, anunţă ocuparea prin concurs a </w:t>
      </w:r>
      <w:r w:rsidR="00A54B11" w:rsidRPr="00D03272">
        <w:t xml:space="preserve">unei </w:t>
      </w:r>
      <w:r w:rsidR="003116D4" w:rsidRPr="00D03272">
        <w:t>f</w:t>
      </w:r>
      <w:r w:rsidRPr="00D03272">
        <w:t xml:space="preserve">uncții publice vacante de </w:t>
      </w:r>
      <w:r w:rsidR="00A54B11" w:rsidRPr="00D03272">
        <w:t>conducere</w:t>
      </w:r>
      <w:r w:rsidRPr="00D03272">
        <w:t xml:space="preserve"> pe perioadă nedeterminată, post cu o durată a timpului de muncă de 8 ore/zi, 40 de ore/săptămână, respectiv:</w:t>
      </w:r>
    </w:p>
    <w:p w14:paraId="05DF6707" w14:textId="27DD4DE8" w:rsidR="00F86D61" w:rsidRDefault="001C7531" w:rsidP="00A54B11">
      <w:pPr>
        <w:ind w:firstLine="284"/>
        <w:contextualSpacing/>
        <w:jc w:val="both"/>
        <w:rPr>
          <w:b/>
        </w:rPr>
      </w:pPr>
      <w:r w:rsidRPr="00C76E6D">
        <w:rPr>
          <w:b/>
        </w:rPr>
        <w:t>În cadrul Direcți</w:t>
      </w:r>
      <w:r w:rsidR="00AF0CD0">
        <w:rPr>
          <w:b/>
        </w:rPr>
        <w:t>ei</w:t>
      </w:r>
      <w:r w:rsidRPr="00C76E6D">
        <w:rPr>
          <w:b/>
        </w:rPr>
        <w:t xml:space="preserve"> </w:t>
      </w:r>
      <w:r w:rsidR="00A54B11">
        <w:rPr>
          <w:b/>
        </w:rPr>
        <w:t>Asistență Socială:</w:t>
      </w:r>
    </w:p>
    <w:p w14:paraId="2A5EA09F" w14:textId="4F73E750" w:rsidR="00A54B11" w:rsidRPr="00A54B11" w:rsidRDefault="00A54B11" w:rsidP="00A54B11">
      <w:pPr>
        <w:ind w:firstLine="360"/>
        <w:contextualSpacing/>
        <w:jc w:val="both"/>
        <w:rPr>
          <w:i/>
          <w:iCs/>
        </w:rPr>
      </w:pPr>
      <w:r w:rsidRPr="00A54B11">
        <w:rPr>
          <w:b/>
          <w:i/>
          <w:iCs/>
        </w:rPr>
        <w:t>1.</w:t>
      </w:r>
      <w:bookmarkStart w:id="0" w:name="_Hlk209531481"/>
      <w:r w:rsidRPr="00A54B11">
        <w:rPr>
          <w:b/>
          <w:i/>
          <w:iCs/>
        </w:rPr>
        <w:t xml:space="preserve">director executiv, clasa I, grad I </w:t>
      </w:r>
      <w:r w:rsidR="00686B14">
        <w:rPr>
          <w:b/>
          <w:i/>
          <w:iCs/>
        </w:rPr>
        <w:t>–</w:t>
      </w:r>
      <w:r w:rsidRPr="00A54B11">
        <w:rPr>
          <w:b/>
          <w:i/>
          <w:iCs/>
        </w:rPr>
        <w:t xml:space="preserve"> ID</w:t>
      </w:r>
      <w:r w:rsidR="00686B14">
        <w:rPr>
          <w:b/>
          <w:i/>
          <w:iCs/>
        </w:rPr>
        <w:t>-178814</w:t>
      </w:r>
      <w:bookmarkEnd w:id="0"/>
    </w:p>
    <w:p w14:paraId="0535B97F" w14:textId="77777777" w:rsidR="00E740FB" w:rsidRDefault="00E740FB" w:rsidP="00FF59AD">
      <w:pPr>
        <w:ind w:firstLine="360"/>
        <w:jc w:val="both"/>
      </w:pPr>
    </w:p>
    <w:p w14:paraId="53E1273A" w14:textId="1F4F9130" w:rsidR="001C7531" w:rsidRPr="00CD2CCC" w:rsidRDefault="001C7531" w:rsidP="00FF59AD">
      <w:pPr>
        <w:ind w:firstLine="360"/>
        <w:jc w:val="both"/>
        <w:rPr>
          <w:b/>
          <w:bCs/>
        </w:rPr>
      </w:pPr>
      <w:r w:rsidRPr="00DF2BCA">
        <w:t xml:space="preserve">Concursul va avea loc în data </w:t>
      </w:r>
      <w:r w:rsidRPr="004E28F8">
        <w:t xml:space="preserve">de </w:t>
      </w:r>
      <w:r w:rsidR="004E28F8" w:rsidRPr="004E28F8">
        <w:rPr>
          <w:b/>
        </w:rPr>
        <w:t>8</w:t>
      </w:r>
      <w:r w:rsidR="00A54B11" w:rsidRPr="004E28F8">
        <w:rPr>
          <w:b/>
        </w:rPr>
        <w:t xml:space="preserve"> </w:t>
      </w:r>
      <w:r w:rsidR="00FD45D9" w:rsidRPr="004E28F8">
        <w:rPr>
          <w:b/>
        </w:rPr>
        <w:t>decembrie</w:t>
      </w:r>
      <w:r w:rsidR="00A54B11" w:rsidRPr="004E28F8">
        <w:rPr>
          <w:b/>
        </w:rPr>
        <w:t xml:space="preserve"> 2025</w:t>
      </w:r>
      <w:r w:rsidR="00A54B11">
        <w:rPr>
          <w:b/>
        </w:rPr>
        <w:t>,</w:t>
      </w:r>
      <w:r w:rsidRPr="00DF2BCA">
        <w:rPr>
          <w:b/>
        </w:rPr>
        <w:t xml:space="preserve"> ora 1</w:t>
      </w:r>
      <w:r w:rsidR="00A54B11">
        <w:rPr>
          <w:b/>
        </w:rPr>
        <w:t>1</w:t>
      </w:r>
      <w:r w:rsidRPr="00DF2BCA">
        <w:rPr>
          <w:b/>
          <w:vertAlign w:val="superscript"/>
        </w:rPr>
        <w:t>00</w:t>
      </w:r>
      <w:r w:rsidRPr="00DF2BCA">
        <w:rPr>
          <w:b/>
        </w:rPr>
        <w:t xml:space="preserve"> </w:t>
      </w:r>
      <w:r w:rsidRPr="00DF2BCA">
        <w:t xml:space="preserve">-  </w:t>
      </w:r>
      <w:r w:rsidRPr="00CD2CCC">
        <w:rPr>
          <w:b/>
          <w:bCs/>
        </w:rPr>
        <w:t xml:space="preserve">proba scrisă la sediul instituției. </w:t>
      </w:r>
    </w:p>
    <w:p w14:paraId="7FAAC87D" w14:textId="051ADFF8" w:rsidR="001C7531" w:rsidRPr="00235CB4" w:rsidRDefault="001C7531" w:rsidP="00FF59AD">
      <w:pPr>
        <w:pStyle w:val="ListParagraph"/>
        <w:ind w:left="0"/>
        <w:jc w:val="both"/>
      </w:pPr>
      <w:r w:rsidRPr="00235CB4">
        <w:t xml:space="preserve">Probele stabilite pentru concurs sunt: </w:t>
      </w:r>
    </w:p>
    <w:p w14:paraId="55DA5D3E" w14:textId="7B673D9C" w:rsidR="001C7531" w:rsidRPr="00235CB4" w:rsidRDefault="003116D4" w:rsidP="00FF59AD">
      <w:pPr>
        <w:pStyle w:val="ListParagraph"/>
        <w:ind w:left="0"/>
        <w:jc w:val="both"/>
        <w:rPr>
          <w:b/>
          <w:bCs/>
          <w:i/>
          <w:iCs/>
        </w:rPr>
      </w:pPr>
      <w:r w:rsidRPr="00235CB4">
        <w:rPr>
          <w:b/>
          <w:bCs/>
          <w:i/>
          <w:iCs/>
        </w:rPr>
        <w:t>Verificarea eligibilității candidaților</w:t>
      </w:r>
    </w:p>
    <w:p w14:paraId="3537FADA" w14:textId="77777777" w:rsidR="001C7531" w:rsidRPr="00235CB4" w:rsidRDefault="001C7531" w:rsidP="00FF59AD">
      <w:pPr>
        <w:pStyle w:val="ListParagraph"/>
        <w:ind w:left="0"/>
        <w:jc w:val="both"/>
        <w:rPr>
          <w:b/>
          <w:bCs/>
          <w:i/>
          <w:iCs/>
        </w:rPr>
      </w:pPr>
      <w:r w:rsidRPr="00235CB4">
        <w:rPr>
          <w:b/>
          <w:bCs/>
          <w:i/>
          <w:iCs/>
        </w:rPr>
        <w:t>Proba scrisă</w:t>
      </w:r>
    </w:p>
    <w:p w14:paraId="5BE10836" w14:textId="0C335020" w:rsidR="001C7531" w:rsidRPr="00235CB4" w:rsidRDefault="001C7531" w:rsidP="00235CB4">
      <w:pPr>
        <w:pStyle w:val="ListParagraph"/>
        <w:ind w:left="0"/>
        <w:jc w:val="both"/>
      </w:pPr>
      <w:r w:rsidRPr="00235CB4">
        <w:rPr>
          <w:b/>
          <w:bCs/>
          <w:i/>
          <w:iCs/>
        </w:rPr>
        <w:t>Interviul</w:t>
      </w:r>
      <w:r w:rsidRPr="00DF2BCA">
        <w:t>.</w:t>
      </w:r>
      <w:r w:rsidRPr="00DF2BCA">
        <w:rPr>
          <w:rFonts w:eastAsia="Calibri"/>
          <w:lang w:eastAsia="en-US"/>
        </w:rPr>
        <w:t xml:space="preserve"> </w:t>
      </w:r>
    </w:p>
    <w:p w14:paraId="6304EAEA" w14:textId="233844C5" w:rsidR="001C7531" w:rsidRPr="00DF2BCA" w:rsidRDefault="001C7531" w:rsidP="00FF59AD">
      <w:pPr>
        <w:tabs>
          <w:tab w:val="center" w:pos="4536"/>
          <w:tab w:val="right" w:pos="9072"/>
        </w:tabs>
        <w:autoSpaceDE w:val="0"/>
        <w:autoSpaceDN w:val="0"/>
        <w:adjustRightInd w:val="0"/>
        <w:jc w:val="both"/>
        <w:rPr>
          <w:rFonts w:eastAsia="Calibri"/>
          <w:lang w:eastAsia="en-US"/>
        </w:rPr>
      </w:pPr>
      <w:r w:rsidRPr="00DF2BCA">
        <w:rPr>
          <w:rFonts w:eastAsia="Calibri"/>
          <w:lang w:eastAsia="en-US"/>
        </w:rPr>
        <w:tab/>
        <w:t xml:space="preserve">      Condițiile care trebuie îndeplinite cumulativ pentru a putea participa la concursul de recrutare pentru ocuparea unei funcții publice vacante de execuție sunt cele prevăzute de art.465, alin.1 și 468, alin.</w:t>
      </w:r>
      <w:r w:rsidR="00A7647E">
        <w:rPr>
          <w:rFonts w:eastAsia="Calibri"/>
          <w:lang w:eastAsia="en-US"/>
        </w:rPr>
        <w:t>2</w:t>
      </w:r>
      <w:r w:rsidRPr="00DF2BCA">
        <w:rPr>
          <w:rFonts w:eastAsia="Calibri"/>
          <w:lang w:eastAsia="en-US"/>
        </w:rPr>
        <w:t xml:space="preserve"> din OUG nr.57/2019 privind Codul administrativ, după cum urmează: </w:t>
      </w:r>
    </w:p>
    <w:p w14:paraId="0E900B44" w14:textId="77777777" w:rsidR="001C7531" w:rsidRPr="00644BAE" w:rsidRDefault="001C7531" w:rsidP="00FF59AD">
      <w:pPr>
        <w:autoSpaceDE w:val="0"/>
        <w:autoSpaceDN w:val="0"/>
        <w:adjustRightInd w:val="0"/>
        <w:jc w:val="both"/>
        <w:rPr>
          <w:rFonts w:eastAsia="Calibri"/>
          <w:lang w:eastAsia="en-US"/>
        </w:rPr>
      </w:pPr>
      <w:bookmarkStart w:id="1" w:name="_Hlk86320660"/>
      <w:r w:rsidRPr="00CD2CCC">
        <w:rPr>
          <w:rFonts w:eastAsia="Calibri"/>
          <w:b/>
          <w:bCs/>
          <w:lang w:eastAsia="en-US"/>
        </w:rPr>
        <w:t>Condiţii generale de ocupare</w:t>
      </w:r>
      <w:r w:rsidRPr="00644BAE">
        <w:rPr>
          <w:rFonts w:eastAsia="Calibri"/>
          <w:lang w:eastAsia="en-US"/>
        </w:rPr>
        <w:t xml:space="preserve"> a unei funcţii publice</w:t>
      </w:r>
    </w:p>
    <w:p w14:paraId="78A8B972"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ART. 465</w:t>
      </w:r>
    </w:p>
    <w:p w14:paraId="7BDF351C"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Conditii de ocupare a unei functii publice</w:t>
      </w:r>
    </w:p>
    <w:p w14:paraId="3D056630"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(1)  Poate ocupa o functie publica persoana care indeplineste urmatoarele conditii:</w:t>
      </w:r>
    </w:p>
    <w:p w14:paraId="132E1263"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a) are cetatenia romana si domiciliul in Romania;</w:t>
      </w:r>
    </w:p>
    <w:p w14:paraId="6984165C"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b) cunoaste limba romana, scris si vorbit;</w:t>
      </w:r>
    </w:p>
    <w:p w14:paraId="0B5AC2AF"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c) are varsta de minimum 18 ani impliniti;</w:t>
      </w:r>
    </w:p>
    <w:p w14:paraId="33EB5F55"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d) are capacitate deplina de exercitiu;</w:t>
      </w:r>
    </w:p>
    <w:p w14:paraId="67B51CB7"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e) este apt din punct de vedere medical si psihologic sa exercite o functie publica. Atestarea starii de sanatate se face pe baza de examen medical de specialitate, de catre medicul de familie, respectiv pe baza de evaluare psihologica organizata prin intermediul unitatilor specializate acreditate in conditiile legii;</w:t>
      </w:r>
    </w:p>
    <w:p w14:paraId="2A1B7458"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f) indeplineste conditiile de studii si vechime in specialitate prevazute de lege pentru ocuparea functiei publice;</w:t>
      </w:r>
    </w:p>
    <w:p w14:paraId="7A4B21F7"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g) dovedeste prin certificat sau, dupa caz, prin alt tip de document absolvirea unei perfectionari sau specializari stabilite expres de lege pentru ocuparea unor functii publice;</w:t>
      </w:r>
    </w:p>
    <w:p w14:paraId="61F2589B" w14:textId="42EFA696"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g^1) are cunostinte teoretice in domeniul tehnologiei informatiei, nivel utilizator incepator;</w:t>
      </w:r>
      <w:r w:rsidR="00A57284">
        <w:rPr>
          <w:rFonts w:eastAsia="Calibri"/>
          <w:lang w:eastAsia="en-US"/>
        </w:rPr>
        <w:t>(nu se aplică funcțiilor pub</w:t>
      </w:r>
      <w:r w:rsidR="002D5529">
        <w:rPr>
          <w:rFonts w:eastAsia="Calibri"/>
          <w:lang w:eastAsia="en-US"/>
        </w:rPr>
        <w:t>l</w:t>
      </w:r>
      <w:r w:rsidR="00A57284">
        <w:rPr>
          <w:rFonts w:eastAsia="Calibri"/>
          <w:lang w:eastAsia="en-US"/>
        </w:rPr>
        <w:t>ice vacante și temporar vacante care se ocupă prin concur</w:t>
      </w:r>
      <w:r w:rsidR="002D5529">
        <w:rPr>
          <w:rFonts w:eastAsia="Calibri"/>
          <w:lang w:eastAsia="en-US"/>
        </w:rPr>
        <w:t>s</w:t>
      </w:r>
      <w:r w:rsidR="00A57284">
        <w:rPr>
          <w:rFonts w:eastAsia="Calibri"/>
          <w:lang w:eastAsia="en-US"/>
        </w:rPr>
        <w:t xml:space="preserve"> organizat în condițiile prevăzute la art.VII din OUG nr.121/2023 </w:t>
      </w:r>
      <w:r w:rsidR="002D5529">
        <w:rPr>
          <w:rFonts w:eastAsia="Calibri"/>
          <w:lang w:eastAsia="en-US"/>
        </w:rPr>
        <w:t>–</w:t>
      </w:r>
      <w:r w:rsidR="00A57284">
        <w:rPr>
          <w:rFonts w:eastAsia="Calibri"/>
          <w:lang w:eastAsia="en-US"/>
        </w:rPr>
        <w:t xml:space="preserve"> </w:t>
      </w:r>
      <w:r w:rsidR="002D5529">
        <w:rPr>
          <w:rFonts w:eastAsia="Calibri"/>
          <w:lang w:eastAsia="en-US"/>
        </w:rPr>
        <w:t>autorități și instituții publice ale administrației publice locale)</w:t>
      </w:r>
    </w:p>
    <w:p w14:paraId="7C1F190E"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lastRenderedPageBreak/>
        <w:t xml:space="preserve">    g^2) indeplineste conditia de ocupare a postului referitoare la obtinerea unui aviz sau a unei autorizatii, in conditiile legii, in situatia in care pentru functia publica respectiva este prevazuta ca obligatorie aceasta conditie de ocupare a postului, justificata de indeplinirea unor atributii care necesita un astfel de aviz sau autorizatie;</w:t>
      </w:r>
    </w:p>
    <w:p w14:paraId="21B1E732"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h) nu a fost condamnata pentru savarsirea unei infractiuni contra umanitatii, contra statului sau contra autoritatii, infractiuni de coruptie sau de serviciu, infractiuni care impiedica infaptuirea justitiei, infractiuni de fals ori a unei infractiuni savarsite cu intentie care ar face-o incompatibila cu exercitarea functiei publice, cu exceptia situatiei in care a intervenit reabilitarea, amnistia post-condamnatorie sau dezincriminarea faptei;</w:t>
      </w:r>
    </w:p>
    <w:p w14:paraId="40FF22A2"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i) nu le-a fost interzis dreptul de a ocupa o functie publica sau de a exercita profesia ori activitatea in executarea careia a savarsit fapta, prin hotarare judecatoreasca definitiva, in conditiile legii;</w:t>
      </w:r>
    </w:p>
    <w:p w14:paraId="16E086E8"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j) nu a fost destituita dintr-o functie publica sau nu i-a incetat contractul individual de munca pentru motive disciplinare in ultimii 3 ani;</w:t>
      </w:r>
    </w:p>
    <w:p w14:paraId="3EA434E5"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k) nu a fost lucrator al Securitatii sau colaborator al acesteia, in conditiile prevazute de legislatia specifica.</w:t>
      </w:r>
    </w:p>
    <w:p w14:paraId="3C8DFB06"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l) i s-a aplicat una dintre modalitatile de ocupare a functiilor publice prevazute la art. 466 alin. (2).</w:t>
      </w:r>
    </w:p>
    <w:p w14:paraId="739A2CB4"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(2) Conditia de ocupare a functiei publice prevazuta la alin. (1) lit. g^2) se indeplineste in termenele si conditiile prevazute de legislatia specifica.</w:t>
      </w:r>
    </w:p>
    <w:p w14:paraId="2AE4668A"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(3) Pentru ocuparea functiilor publice de conducere, candidatii trebuie sa fie absolventi cu diploma ai studiilor universitare de master in domeniul administratiei publice, management sau in specialitatea studiilor necesare ocuparii functiei publice sau cu diploma echivalenta conform prevederilor art. 57 alin. (2) din Legea nr. 199/2023.</w:t>
      </w:r>
    </w:p>
    <w:p w14:paraId="70467416" w14:textId="547BD0E6" w:rsid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(4)  Prin exceptie de la prevederile alin. (3) si de la art. 387, functiile publice de conducere de la nivelul autoritatilor administratiei publice locale organizate la nivelul comunelor si oraselor pot fi ocupate, prin concurs organizat in conditiile legii, de persoane care au studii universitare de licenta absolvite cu diploma, respectiv studii superioare de lunga durata absolvite cu diploma de licenta sau echivalenta sau studii superioare de scurta durata, absolvite cu diploma, in specialitatea studiilor necesare ocuparii functiei publice</w:t>
      </w:r>
      <w:r>
        <w:rPr>
          <w:rFonts w:eastAsia="Calibri"/>
          <w:lang w:eastAsia="en-US"/>
        </w:rPr>
        <w:t>.</w:t>
      </w:r>
    </w:p>
    <w:p w14:paraId="72E80803"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ART. 468</w:t>
      </w:r>
    </w:p>
    <w:p w14:paraId="4A8854D9"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Conditii de vechime in specialitatea studiilor la ocuparea functiilor publice de executie si de conducere</w:t>
      </w:r>
    </w:p>
    <w:p w14:paraId="5EB59831"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(2)  Conditiile minime de vechime in specialitatea studiilor necesare ocuparii functiilor publice de conducere se stabilesc astfel:</w:t>
      </w:r>
    </w:p>
    <w:p w14:paraId="779C7853" w14:textId="77777777" w:rsidR="00A7647E" w:rsidRPr="00A7647E" w:rsidRDefault="00A7647E" w:rsidP="00A7647E">
      <w:pPr>
        <w:autoSpaceDE w:val="0"/>
        <w:autoSpaceDN w:val="0"/>
        <w:adjustRightInd w:val="0"/>
        <w:jc w:val="both"/>
        <w:rPr>
          <w:rFonts w:eastAsia="Calibri"/>
          <w:lang w:eastAsia="en-US"/>
        </w:rPr>
      </w:pPr>
      <w:r w:rsidRPr="00A7647E">
        <w:rPr>
          <w:rFonts w:eastAsia="Calibri"/>
          <w:lang w:eastAsia="en-US"/>
        </w:rPr>
        <w:t xml:space="preserve">    a) 5 ani in specialitatea studiilor necesare exercitarii functiei publice, pentru ocuparea functiilor publice de conducere de sef serviciu si secretar general al comunei, precum si a functiilor publice specifice echivalente acestora;</w:t>
      </w:r>
    </w:p>
    <w:p w14:paraId="66D520A0" w14:textId="1B401F36" w:rsidR="001C7531" w:rsidRDefault="00A7647E" w:rsidP="00A7647E">
      <w:pPr>
        <w:autoSpaceDE w:val="0"/>
        <w:autoSpaceDN w:val="0"/>
        <w:adjustRightInd w:val="0"/>
        <w:jc w:val="both"/>
        <w:rPr>
          <w:rFonts w:eastAsiaTheme="minorHAnsi"/>
          <w:b/>
          <w:bCs/>
          <w:lang w:val="en-US" w:eastAsia="en-US"/>
        </w:rPr>
      </w:pPr>
      <w:r w:rsidRPr="00A7647E">
        <w:rPr>
          <w:rFonts w:eastAsia="Calibri"/>
          <w:lang w:eastAsia="en-US"/>
        </w:rPr>
        <w:t xml:space="preserve">    b) 7 ani in specialitatea studiilor necesare exercitarii functiei publice, pentru ocuparea functiei publice de conducere, altele decat cele prevazute la lit. a).</w:t>
      </w:r>
      <w:r w:rsidRPr="00A7647E">
        <w:rPr>
          <w:rFonts w:eastAsia="Calibri"/>
          <w:lang w:eastAsia="en-US"/>
        </w:rPr>
        <w:cr/>
      </w:r>
      <w:r w:rsidR="001C7531" w:rsidRPr="00CD2CCC">
        <w:rPr>
          <w:rFonts w:eastAsiaTheme="minorHAnsi"/>
          <w:b/>
          <w:bCs/>
          <w:lang w:val="en-US" w:eastAsia="en-US"/>
        </w:rPr>
        <w:t>Condiții specifice:</w:t>
      </w:r>
    </w:p>
    <w:p w14:paraId="175603BD"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a) să fie numiți într-o funcție publică din clasa I;</w:t>
      </w:r>
    </w:p>
    <w:p w14:paraId="59DA23A7"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b) să îndeplinească condițiile de minime de vechime în specialitate prevăzute la art.468, alin. 2, respectiv 7 ani vechime </w:t>
      </w:r>
    </w:p>
    <w:p w14:paraId="66B63B2B" w14:textId="1DBE6EEC"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c)</w:t>
      </w:r>
      <w:r w:rsidRPr="002D5529">
        <w:t xml:space="preserve"> </w:t>
      </w:r>
      <w:r w:rsidR="00686B14">
        <w:rPr>
          <w:rFonts w:eastAsiaTheme="minorHAnsi"/>
          <w:lang w:val="en-US" w:eastAsia="en-US"/>
        </w:rPr>
        <w:t>s</w:t>
      </w:r>
      <w:r w:rsidRPr="002D5529">
        <w:rPr>
          <w:rFonts w:eastAsiaTheme="minorHAnsi"/>
          <w:lang w:val="en-US" w:eastAsia="en-US"/>
        </w:rPr>
        <w:t>ă fie absolvenţi de studii universitare de licenţă absolvite cu diplomă, respectiv studii superioare de lungă durată, absolvite cu diplomă de licenţă sau echivalentă, în unul dintre următoarele domenii de licenţă:</w:t>
      </w:r>
    </w:p>
    <w:p w14:paraId="7808D92D"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a) asistenţă socială sau sociologie;</w:t>
      </w:r>
    </w:p>
    <w:p w14:paraId="06809D85"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b) psihologie sau ştiinţe ale educaţiei;</w:t>
      </w:r>
    </w:p>
    <w:p w14:paraId="0F27A8B3"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c) drept;</w:t>
      </w:r>
    </w:p>
    <w:p w14:paraId="7F7F8309"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d) ştiinţe administrative;</w:t>
      </w:r>
    </w:p>
    <w:p w14:paraId="59D2F052" w14:textId="77777777"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e) sănătate;</w:t>
      </w:r>
    </w:p>
    <w:p w14:paraId="4DC1F56D" w14:textId="77777777" w:rsidR="00686B14"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 xml:space="preserve">    f) economie sau management, finanţe, contabilitate.</w:t>
      </w:r>
    </w:p>
    <w:p w14:paraId="79ECA929" w14:textId="77777777" w:rsidR="00686B14" w:rsidRPr="000333F4" w:rsidRDefault="00686B14" w:rsidP="00686B14">
      <w:pPr>
        <w:tabs>
          <w:tab w:val="center" w:pos="4536"/>
          <w:tab w:val="right" w:pos="9072"/>
        </w:tabs>
        <w:contextualSpacing/>
        <w:jc w:val="both"/>
        <w:rPr>
          <w:rFonts w:eastAsia="Calibri"/>
          <w:lang w:eastAsia="en-US"/>
        </w:rPr>
      </w:pPr>
      <w:r w:rsidRPr="000333F4">
        <w:rPr>
          <w:rFonts w:eastAsia="Calibri"/>
          <w:lang w:eastAsia="en-US"/>
        </w:rPr>
        <w:lastRenderedPageBreak/>
        <w:t>d)să fie absolvenți cu diplomă ai studiilor universitare de master în domeniul administrației publice, management sau în specialitatea studiilor necesare ocupării funcției publice sau cu diplomă echivalentă conform prevederilor art. 57 alin. (2) din Legea nr. 199/2023;</w:t>
      </w:r>
    </w:p>
    <w:p w14:paraId="641373B7" w14:textId="7BA85E5F" w:rsidR="002D5529" w:rsidRPr="002D5529" w:rsidRDefault="002D5529" w:rsidP="002D5529">
      <w:pPr>
        <w:autoSpaceDE w:val="0"/>
        <w:autoSpaceDN w:val="0"/>
        <w:adjustRightInd w:val="0"/>
        <w:jc w:val="both"/>
        <w:rPr>
          <w:rFonts w:eastAsiaTheme="minorHAnsi"/>
          <w:lang w:val="en-US" w:eastAsia="en-US"/>
        </w:rPr>
      </w:pPr>
      <w:r w:rsidRPr="002D5529">
        <w:rPr>
          <w:rFonts w:eastAsiaTheme="minorHAnsi"/>
          <w:lang w:val="en-US" w:eastAsia="en-US"/>
        </w:rPr>
        <w:t>f) să nu aibă o sancțiune disciplinară neradiată în condițiile OUG nr.57/2019 privind codul administrativ.</w:t>
      </w:r>
    </w:p>
    <w:p w14:paraId="52637B4D" w14:textId="466F8016" w:rsidR="00686B14" w:rsidRPr="00346BB4" w:rsidRDefault="00235CB4" w:rsidP="00FF59AD">
      <w:pPr>
        <w:tabs>
          <w:tab w:val="center" w:pos="4536"/>
          <w:tab w:val="right" w:pos="9072"/>
        </w:tabs>
        <w:autoSpaceDE w:val="0"/>
        <w:autoSpaceDN w:val="0"/>
        <w:adjustRightInd w:val="0"/>
        <w:jc w:val="both"/>
        <w:rPr>
          <w:rFonts w:eastAsia="Calibri"/>
          <w:lang w:eastAsia="en-US"/>
        </w:rPr>
      </w:pPr>
      <w:r w:rsidRPr="00235CB4">
        <w:rPr>
          <w:rFonts w:eastAsia="Calibri"/>
          <w:lang w:eastAsia="en-US"/>
        </w:rPr>
        <w:t>Pot participa la concursul organizat pentru ocuparea funcției publice de director/director executiv și absolvenți cu diplomă de licență a învățământului universitar de lungă durată în alte domenii decât cele prevăzute la art.13, alin.(2)  din HG nr.797/2017 pentru aprobarea regulamentelor-cadru de organizare și funcționare ale serviciilor publice de asistență socială și a structurii orientative de personal, cu condiția să fi absolvit studii de masterat în domeniul administrației publice, management ori în specialitatea studiilor necesare exercitării funcției.</w:t>
      </w:r>
    </w:p>
    <w:p w14:paraId="04480B96" w14:textId="6ECA9922" w:rsidR="001C7531" w:rsidRPr="004E28F8" w:rsidRDefault="001C7531" w:rsidP="00FF59AD">
      <w:pPr>
        <w:tabs>
          <w:tab w:val="center" w:pos="4536"/>
          <w:tab w:val="right" w:pos="9072"/>
        </w:tabs>
        <w:autoSpaceDE w:val="0"/>
        <w:autoSpaceDN w:val="0"/>
        <w:adjustRightInd w:val="0"/>
        <w:jc w:val="both"/>
        <w:rPr>
          <w:rFonts w:eastAsia="Calibri"/>
          <w:b/>
          <w:bCs/>
          <w:lang w:eastAsia="en-US"/>
        </w:rPr>
      </w:pPr>
      <w:r w:rsidRPr="00CD2CCC">
        <w:rPr>
          <w:rFonts w:eastAsia="Calibri"/>
          <w:b/>
          <w:bCs/>
          <w:lang w:eastAsia="en-US"/>
        </w:rPr>
        <w:t xml:space="preserve">Dosarele de concurs se depun în 20 de zile de la data publicării anunțului, respectiv  în perioada </w:t>
      </w:r>
      <w:r w:rsidR="004E28F8" w:rsidRPr="004E28F8">
        <w:rPr>
          <w:rFonts w:eastAsia="Calibri"/>
          <w:b/>
          <w:bCs/>
          <w:lang w:eastAsia="en-US"/>
        </w:rPr>
        <w:t>5 – 24 noiembrie 2025</w:t>
      </w:r>
      <w:r w:rsidRPr="004E28F8">
        <w:rPr>
          <w:rFonts w:eastAsia="Calibri"/>
          <w:b/>
          <w:bCs/>
          <w:lang w:eastAsia="en-US"/>
        </w:rPr>
        <w:t>;</w:t>
      </w:r>
    </w:p>
    <w:p w14:paraId="5AF128B2" w14:textId="77777777" w:rsidR="001C7531" w:rsidRPr="004E28F8" w:rsidRDefault="001C7531" w:rsidP="00FF59AD">
      <w:pPr>
        <w:tabs>
          <w:tab w:val="center" w:pos="4536"/>
          <w:tab w:val="right" w:pos="9072"/>
        </w:tabs>
        <w:autoSpaceDE w:val="0"/>
        <w:autoSpaceDN w:val="0"/>
        <w:adjustRightInd w:val="0"/>
        <w:jc w:val="both"/>
        <w:rPr>
          <w:rFonts w:eastAsia="Calibri"/>
          <w:lang w:eastAsia="en-US"/>
        </w:rPr>
      </w:pPr>
    </w:p>
    <w:p w14:paraId="3190E876" w14:textId="77777777" w:rsidR="00877F9E" w:rsidRDefault="00877F9E" w:rsidP="00FF59AD">
      <w:pPr>
        <w:autoSpaceDE w:val="0"/>
        <w:autoSpaceDN w:val="0"/>
        <w:adjustRightInd w:val="0"/>
        <w:ind w:firstLine="567"/>
        <w:jc w:val="both"/>
        <w:rPr>
          <w:rFonts w:eastAsia="Calibri"/>
          <w:b/>
          <w:bCs/>
          <w:lang w:eastAsia="en-US"/>
        </w:rPr>
      </w:pPr>
      <w:r w:rsidRPr="00CD2CCC">
        <w:rPr>
          <w:rFonts w:eastAsia="Calibri"/>
          <w:b/>
          <w:bCs/>
          <w:lang w:eastAsia="en-US"/>
        </w:rPr>
        <w:t>Bibliografia/Tematica de concurs va cuprinde:</w:t>
      </w:r>
    </w:p>
    <w:p w14:paraId="4DF4BBA6" w14:textId="77777777" w:rsidR="00686B14" w:rsidRPr="00014863" w:rsidRDefault="00686B14" w:rsidP="00686B14">
      <w:pPr>
        <w:jc w:val="both"/>
        <w:rPr>
          <w:rFonts w:eastAsia="Calibri"/>
          <w:lang w:eastAsia="en-US"/>
        </w:rPr>
      </w:pPr>
      <w:r w:rsidRPr="00014863">
        <w:rPr>
          <w:rFonts w:eastAsia="Calibri"/>
          <w:b/>
          <w:bCs/>
          <w:lang w:eastAsia="en-US"/>
        </w:rPr>
        <w:t>1</w:t>
      </w:r>
      <w:r w:rsidRPr="00014863">
        <w:rPr>
          <w:rFonts w:eastAsia="Calibri"/>
          <w:lang w:eastAsia="en-US"/>
        </w:rPr>
        <w:t>.</w:t>
      </w:r>
      <w:r w:rsidRPr="00014863">
        <w:rPr>
          <w:rFonts w:eastAsia="Calibri"/>
          <w:b/>
          <w:bCs/>
          <w:lang w:eastAsia="en-US"/>
        </w:rPr>
        <w:t>Constituţia României,</w:t>
      </w:r>
      <w:r w:rsidRPr="00014863">
        <w:rPr>
          <w:rFonts w:eastAsia="Calibri"/>
          <w:lang w:eastAsia="en-US"/>
        </w:rPr>
        <w:t xml:space="preserve"> republicată</w:t>
      </w:r>
    </w:p>
    <w:p w14:paraId="40CFB92E" w14:textId="77777777" w:rsidR="00686B14" w:rsidRDefault="00686B14" w:rsidP="001F5FA8">
      <w:pPr>
        <w:ind w:firstLine="708"/>
        <w:jc w:val="both"/>
        <w:rPr>
          <w:rFonts w:eastAsia="Calibri"/>
          <w:lang w:eastAsia="en-US"/>
        </w:rPr>
      </w:pPr>
      <w:r w:rsidRPr="00014863">
        <w:rPr>
          <w:rFonts w:eastAsia="Calibri"/>
          <w:lang w:eastAsia="en-US"/>
        </w:rPr>
        <w:t xml:space="preserve">cu tematica </w:t>
      </w:r>
      <w:r w:rsidRPr="00D3583E">
        <w:rPr>
          <w:rFonts w:eastAsia="Calibri"/>
          <w:lang w:eastAsia="en-US"/>
        </w:rPr>
        <w:t xml:space="preserve">Constituţia României, republicată </w:t>
      </w:r>
    </w:p>
    <w:p w14:paraId="7BFFE66F" w14:textId="77777777" w:rsidR="00686B14" w:rsidRPr="00014863" w:rsidRDefault="00686B14" w:rsidP="00686B14">
      <w:pPr>
        <w:jc w:val="both"/>
        <w:rPr>
          <w:rFonts w:eastAsia="Calibri"/>
          <w:lang w:eastAsia="en-US"/>
        </w:rPr>
      </w:pPr>
      <w:r w:rsidRPr="00014863">
        <w:rPr>
          <w:rFonts w:eastAsia="Calibri"/>
          <w:b/>
          <w:bCs/>
          <w:lang w:eastAsia="en-US"/>
        </w:rPr>
        <w:t>2.</w:t>
      </w:r>
      <w:bookmarkStart w:id="2" w:name="_Hlk175146636"/>
      <w:r w:rsidRPr="00014863">
        <w:rPr>
          <w:rFonts w:eastAsia="Calibri"/>
          <w:b/>
          <w:bCs/>
          <w:lang w:eastAsia="en-US"/>
        </w:rPr>
        <w:t>Ordonanţa Guvernului nr.137/2000</w:t>
      </w:r>
      <w:r w:rsidRPr="00014863">
        <w:rPr>
          <w:rFonts w:eastAsia="Calibri"/>
          <w:lang w:eastAsia="en-US"/>
        </w:rPr>
        <w:t xml:space="preserve"> privind prevenirea şi sancţionarea tuturor formelor de discriminare, republicată, cu modificările și completările ulterioare</w:t>
      </w:r>
      <w:bookmarkEnd w:id="2"/>
    </w:p>
    <w:p w14:paraId="23383087" w14:textId="77777777" w:rsidR="00686B14" w:rsidRDefault="00686B14" w:rsidP="001F5FA8">
      <w:pPr>
        <w:ind w:firstLine="708"/>
        <w:jc w:val="both"/>
        <w:rPr>
          <w:rFonts w:eastAsia="Calibri"/>
          <w:lang w:eastAsia="en-US"/>
        </w:rPr>
      </w:pPr>
      <w:r w:rsidRPr="00014863">
        <w:rPr>
          <w:rFonts w:eastAsia="Calibri"/>
          <w:lang w:eastAsia="en-US"/>
        </w:rPr>
        <w:t xml:space="preserve">cu tematica </w:t>
      </w:r>
      <w:r w:rsidRPr="00D3583E">
        <w:rPr>
          <w:rFonts w:eastAsia="Calibri"/>
          <w:lang w:eastAsia="en-US"/>
        </w:rPr>
        <w:t xml:space="preserve">Ordonanţa Guvernului nr.137/2000 privind prevenirea şi sancţionarea tuturor formelor de discriminare, republicată, cu modificările și completările ulterioare </w:t>
      </w:r>
    </w:p>
    <w:p w14:paraId="3DAA7CCA" w14:textId="77777777" w:rsidR="00686B14" w:rsidRPr="00014863" w:rsidRDefault="00686B14" w:rsidP="00686B14">
      <w:pPr>
        <w:jc w:val="both"/>
        <w:rPr>
          <w:rFonts w:eastAsia="Calibri"/>
          <w:lang w:eastAsia="en-US"/>
        </w:rPr>
      </w:pPr>
      <w:r w:rsidRPr="00014863">
        <w:rPr>
          <w:rFonts w:eastAsia="Calibri"/>
          <w:b/>
          <w:bCs/>
          <w:lang w:eastAsia="en-US"/>
        </w:rPr>
        <w:t>3.Legea nr.202/2002</w:t>
      </w:r>
      <w:r w:rsidRPr="00014863">
        <w:rPr>
          <w:rFonts w:eastAsia="Calibri"/>
          <w:lang w:eastAsia="en-US"/>
        </w:rPr>
        <w:t xml:space="preserve"> privind egalitatea de şanse şi de tratament între femei şi bărbaţi, republicată, cu modificările și completările ulterioare</w:t>
      </w:r>
    </w:p>
    <w:p w14:paraId="508231BD" w14:textId="77777777" w:rsidR="00686B14" w:rsidRDefault="00686B14" w:rsidP="001F5FA8">
      <w:pPr>
        <w:ind w:firstLine="708"/>
        <w:jc w:val="both"/>
        <w:rPr>
          <w:rFonts w:eastAsia="Calibri"/>
          <w:lang w:eastAsia="en-US"/>
        </w:rPr>
      </w:pPr>
      <w:r w:rsidRPr="00014863">
        <w:rPr>
          <w:rFonts w:eastAsia="Calibri"/>
          <w:lang w:eastAsia="en-US"/>
        </w:rPr>
        <w:t xml:space="preserve">cu tematica </w:t>
      </w:r>
      <w:r w:rsidRPr="00D3583E">
        <w:rPr>
          <w:rFonts w:eastAsia="Calibri"/>
          <w:lang w:eastAsia="en-US"/>
        </w:rPr>
        <w:t xml:space="preserve">Legea nr.202/2002 privind egalitatea de şanse şi de tratament între femei şi bărbaţi, republicată, cu modificările și completările ulterioare </w:t>
      </w:r>
    </w:p>
    <w:p w14:paraId="2DBB1021" w14:textId="77777777" w:rsidR="00686B14" w:rsidRPr="00014863" w:rsidRDefault="00686B14" w:rsidP="00686B14">
      <w:pPr>
        <w:jc w:val="both"/>
        <w:rPr>
          <w:rFonts w:eastAsia="Calibri"/>
          <w:lang w:eastAsia="en-US"/>
        </w:rPr>
      </w:pPr>
      <w:r w:rsidRPr="00014863">
        <w:rPr>
          <w:rFonts w:eastAsia="Calibri"/>
          <w:b/>
          <w:bCs/>
          <w:lang w:eastAsia="en-US"/>
        </w:rPr>
        <w:t>4.</w:t>
      </w:r>
      <w:r w:rsidRPr="00014863">
        <w:rPr>
          <w:b/>
          <w:bCs/>
          <w:shd w:val="clear" w:color="auto" w:fill="FFFFFF"/>
        </w:rPr>
        <w:t xml:space="preserve"> </w:t>
      </w:r>
      <w:bookmarkStart w:id="3" w:name="_Hlk175146678"/>
      <w:r w:rsidRPr="00014863">
        <w:rPr>
          <w:b/>
          <w:bCs/>
          <w:shd w:val="clear" w:color="auto" w:fill="FFFFFF"/>
        </w:rPr>
        <w:t xml:space="preserve">Partea I, titlul I şi titlul II ale părții a II-a, titlul I al părții a IV-a, titlul I şi II ale părţii a VI-a din O.U.G. nr. 57/2019 privind Codul Administrativ, </w:t>
      </w:r>
      <w:r w:rsidRPr="00014863">
        <w:rPr>
          <w:shd w:val="clear" w:color="auto" w:fill="FFFFFF"/>
        </w:rPr>
        <w:t>cu modificările și completările ulterioare</w:t>
      </w:r>
      <w:bookmarkEnd w:id="3"/>
      <w:r w:rsidRPr="00014863">
        <w:rPr>
          <w:shd w:val="clear" w:color="auto" w:fill="FFFFFF"/>
        </w:rPr>
        <w:t xml:space="preserve">, </w:t>
      </w:r>
    </w:p>
    <w:p w14:paraId="7C668E1D" w14:textId="77777777" w:rsidR="00686B14" w:rsidRDefault="00686B14" w:rsidP="001F5FA8">
      <w:pPr>
        <w:ind w:firstLine="708"/>
        <w:jc w:val="both"/>
        <w:rPr>
          <w:rFonts w:eastAsia="Calibri"/>
          <w:lang w:eastAsia="en-US"/>
        </w:rPr>
      </w:pPr>
      <w:r w:rsidRPr="00014863">
        <w:rPr>
          <w:rFonts w:eastAsia="Calibri"/>
          <w:lang w:eastAsia="en-US"/>
        </w:rPr>
        <w:t xml:space="preserve">cu tematica </w:t>
      </w:r>
      <w:r>
        <w:rPr>
          <w:rFonts w:eastAsia="Calibri"/>
          <w:lang w:eastAsia="en-US"/>
        </w:rPr>
        <w:t>p</w:t>
      </w:r>
      <w:r w:rsidRPr="00D3583E">
        <w:rPr>
          <w:rFonts w:eastAsia="Calibri"/>
          <w:lang w:eastAsia="en-US"/>
        </w:rPr>
        <w:t>artea I</w:t>
      </w:r>
      <w:r>
        <w:rPr>
          <w:rFonts w:eastAsia="Calibri"/>
          <w:lang w:eastAsia="en-US"/>
        </w:rPr>
        <w:t xml:space="preserve"> (Dispoziții generale)</w:t>
      </w:r>
      <w:r w:rsidRPr="00D3583E">
        <w:rPr>
          <w:rFonts w:eastAsia="Calibri"/>
          <w:lang w:eastAsia="en-US"/>
        </w:rPr>
        <w:t>, titlul I</w:t>
      </w:r>
      <w:r>
        <w:rPr>
          <w:rFonts w:eastAsia="Calibri"/>
          <w:lang w:eastAsia="en-US"/>
        </w:rPr>
        <w:t xml:space="preserve"> (Guvernul)</w:t>
      </w:r>
      <w:r w:rsidRPr="00D3583E">
        <w:rPr>
          <w:rFonts w:eastAsia="Calibri"/>
          <w:lang w:eastAsia="en-US"/>
        </w:rPr>
        <w:t xml:space="preserve"> şi titlul II</w:t>
      </w:r>
      <w:r>
        <w:rPr>
          <w:rFonts w:eastAsia="Calibri"/>
          <w:lang w:eastAsia="en-US"/>
        </w:rPr>
        <w:t xml:space="preserve"> (Administrația publică centrală de specialitate)</w:t>
      </w:r>
      <w:r w:rsidRPr="00D3583E">
        <w:rPr>
          <w:rFonts w:eastAsia="Calibri"/>
          <w:lang w:eastAsia="en-US"/>
        </w:rPr>
        <w:t xml:space="preserve"> ale părții a II-a, titlul I</w:t>
      </w:r>
      <w:r>
        <w:rPr>
          <w:rFonts w:eastAsia="Calibri"/>
          <w:lang w:eastAsia="en-US"/>
        </w:rPr>
        <w:t xml:space="preserve"> (Prefectul și subprefectul)</w:t>
      </w:r>
      <w:r w:rsidRPr="00D3583E">
        <w:rPr>
          <w:rFonts w:eastAsia="Calibri"/>
          <w:lang w:eastAsia="en-US"/>
        </w:rPr>
        <w:t xml:space="preserve"> al părții a IV-a, titlul I</w:t>
      </w:r>
      <w:r>
        <w:rPr>
          <w:rFonts w:eastAsia="Calibri"/>
          <w:lang w:eastAsia="en-US"/>
        </w:rPr>
        <w:t xml:space="preserve"> (Dispoziții generale)</w:t>
      </w:r>
      <w:r w:rsidRPr="00D3583E">
        <w:rPr>
          <w:rFonts w:eastAsia="Calibri"/>
          <w:lang w:eastAsia="en-US"/>
        </w:rPr>
        <w:t xml:space="preserve"> şi II </w:t>
      </w:r>
      <w:r>
        <w:rPr>
          <w:rFonts w:eastAsia="Calibri"/>
          <w:lang w:eastAsia="en-US"/>
        </w:rPr>
        <w:t xml:space="preserve">(Statutul funcționarilor publici) </w:t>
      </w:r>
      <w:r w:rsidRPr="00D3583E">
        <w:rPr>
          <w:rFonts w:eastAsia="Calibri"/>
          <w:lang w:eastAsia="en-US"/>
        </w:rPr>
        <w:t>ale părţii a VI-a din O.U.G. nr. 57/2019 privind Codul Administrativ, cu modificările și completările ulterioare</w:t>
      </w:r>
    </w:p>
    <w:p w14:paraId="0566DD5C" w14:textId="77777777" w:rsidR="00686B14" w:rsidRDefault="00686B14" w:rsidP="00686B14">
      <w:pPr>
        <w:jc w:val="both"/>
        <w:rPr>
          <w:rFonts w:eastAsia="Calibri"/>
          <w:lang w:eastAsia="en-US"/>
        </w:rPr>
      </w:pPr>
      <w:r>
        <w:rPr>
          <w:rFonts w:eastAsia="Calibri"/>
          <w:b/>
          <w:bCs/>
          <w:lang w:eastAsia="en-US"/>
        </w:rPr>
        <w:t>5.</w:t>
      </w:r>
      <w:bookmarkStart w:id="4" w:name="_Hlk204345076"/>
      <w:r w:rsidRPr="00A41C47">
        <w:rPr>
          <w:rFonts w:eastAsia="Calibri"/>
          <w:b/>
          <w:bCs/>
          <w:lang w:eastAsia="en-US"/>
        </w:rPr>
        <w:t xml:space="preserve">Legea nr. 273/2006 </w:t>
      </w:r>
      <w:r w:rsidRPr="00A41C47">
        <w:rPr>
          <w:rFonts w:eastAsia="Calibri"/>
          <w:lang w:eastAsia="en-US"/>
        </w:rPr>
        <w:t>privind finanţele publice locale</w:t>
      </w:r>
      <w:bookmarkEnd w:id="4"/>
    </w:p>
    <w:p w14:paraId="5646B869" w14:textId="76257096" w:rsidR="00686B14" w:rsidRPr="00A41C47" w:rsidRDefault="00686B14" w:rsidP="001F5FA8">
      <w:pPr>
        <w:ind w:firstLine="708"/>
        <w:jc w:val="both"/>
        <w:rPr>
          <w:rFonts w:eastAsia="Calibri"/>
          <w:b/>
          <w:bCs/>
          <w:lang w:eastAsia="en-US"/>
        </w:rPr>
      </w:pPr>
      <w:r>
        <w:rPr>
          <w:rFonts w:eastAsia="Calibri"/>
          <w:lang w:eastAsia="en-US"/>
        </w:rPr>
        <w:t>cu tematica</w:t>
      </w:r>
      <w:r w:rsidR="00FA34C6" w:rsidRPr="00FA34C6">
        <w:t xml:space="preserve"> </w:t>
      </w:r>
      <w:r w:rsidR="00FA34C6" w:rsidRPr="00FA34C6">
        <w:rPr>
          <w:rFonts w:eastAsia="Calibri"/>
          <w:lang w:eastAsia="en-US"/>
        </w:rPr>
        <w:t>C</w:t>
      </w:r>
      <w:r w:rsidR="0091203D">
        <w:rPr>
          <w:rFonts w:eastAsia="Calibri"/>
          <w:lang w:eastAsia="en-US"/>
        </w:rPr>
        <w:t>ap</w:t>
      </w:r>
      <w:r w:rsidR="00FA34C6" w:rsidRPr="00FA34C6">
        <w:rPr>
          <w:rFonts w:eastAsia="Calibri"/>
          <w:lang w:eastAsia="en-US"/>
        </w:rPr>
        <w:t xml:space="preserve">.I </w:t>
      </w:r>
      <w:r w:rsidR="0091203D">
        <w:rPr>
          <w:rFonts w:eastAsia="Calibri"/>
          <w:lang w:eastAsia="en-US"/>
        </w:rPr>
        <w:t>(</w:t>
      </w:r>
      <w:r w:rsidR="00FA34C6" w:rsidRPr="00FA34C6">
        <w:rPr>
          <w:rFonts w:eastAsia="Calibri"/>
          <w:lang w:eastAsia="en-US"/>
        </w:rPr>
        <w:t>Dispoziţii generale</w:t>
      </w:r>
      <w:r w:rsidR="0091203D">
        <w:rPr>
          <w:rFonts w:eastAsia="Calibri"/>
          <w:lang w:eastAsia="en-US"/>
        </w:rPr>
        <w:t>),</w:t>
      </w:r>
      <w:r w:rsidR="00FA34C6" w:rsidRPr="00FA34C6">
        <w:rPr>
          <w:rFonts w:eastAsia="Calibri"/>
          <w:lang w:eastAsia="en-US"/>
        </w:rPr>
        <w:t xml:space="preserve"> C</w:t>
      </w:r>
      <w:r w:rsidR="0091203D">
        <w:rPr>
          <w:rFonts w:eastAsia="Calibri"/>
          <w:lang w:eastAsia="en-US"/>
        </w:rPr>
        <w:t>ap</w:t>
      </w:r>
      <w:r w:rsidR="00FA34C6" w:rsidRPr="00FA34C6">
        <w:rPr>
          <w:rFonts w:eastAsia="Calibri"/>
          <w:lang w:eastAsia="en-US"/>
        </w:rPr>
        <w:t xml:space="preserve">.II </w:t>
      </w:r>
      <w:r w:rsidR="0091203D">
        <w:rPr>
          <w:rFonts w:eastAsia="Calibri"/>
          <w:lang w:eastAsia="en-US"/>
        </w:rPr>
        <w:t>(</w:t>
      </w:r>
      <w:r w:rsidR="00FA34C6" w:rsidRPr="00FA34C6">
        <w:rPr>
          <w:rFonts w:eastAsia="Calibri"/>
          <w:lang w:eastAsia="en-US"/>
        </w:rPr>
        <w:t>Principii, reguli şi responsabilităţi</w:t>
      </w:r>
      <w:r w:rsidR="0091203D">
        <w:rPr>
          <w:rFonts w:eastAsia="Calibri"/>
          <w:lang w:eastAsia="en-US"/>
        </w:rPr>
        <w:t>),</w:t>
      </w:r>
      <w:r w:rsidR="00FA34C6" w:rsidRPr="00FA34C6">
        <w:rPr>
          <w:rFonts w:eastAsia="Calibri"/>
          <w:lang w:eastAsia="en-US"/>
        </w:rPr>
        <w:t xml:space="preserve"> C</w:t>
      </w:r>
      <w:r w:rsidR="0091203D">
        <w:rPr>
          <w:rFonts w:eastAsia="Calibri"/>
          <w:lang w:eastAsia="en-US"/>
        </w:rPr>
        <w:t>ap</w:t>
      </w:r>
      <w:r w:rsidR="00FA34C6" w:rsidRPr="00FA34C6">
        <w:rPr>
          <w:rFonts w:eastAsia="Calibri"/>
          <w:lang w:eastAsia="en-US"/>
        </w:rPr>
        <w:t xml:space="preserve">.V </w:t>
      </w:r>
      <w:r w:rsidR="0091203D">
        <w:rPr>
          <w:rFonts w:eastAsia="Calibri"/>
          <w:lang w:eastAsia="en-US"/>
        </w:rPr>
        <w:t>(</w:t>
      </w:r>
      <w:r w:rsidR="00FA34C6" w:rsidRPr="00FA34C6">
        <w:rPr>
          <w:rFonts w:eastAsia="Calibri"/>
          <w:lang w:eastAsia="en-US"/>
        </w:rPr>
        <w:t>Finanţarea instituţiilor publice</w:t>
      </w:r>
      <w:r w:rsidR="0091203D">
        <w:rPr>
          <w:rFonts w:eastAsia="Calibri"/>
          <w:lang w:eastAsia="en-US"/>
        </w:rPr>
        <w:t>),</w:t>
      </w:r>
      <w:r w:rsidR="00FA34C6" w:rsidRPr="00FA34C6">
        <w:t xml:space="preserve"> </w:t>
      </w:r>
      <w:r w:rsidR="00FA34C6" w:rsidRPr="00FA34C6">
        <w:rPr>
          <w:rFonts w:eastAsia="Calibri"/>
          <w:lang w:eastAsia="en-US"/>
        </w:rPr>
        <w:t>C</w:t>
      </w:r>
      <w:r w:rsidR="0091203D">
        <w:rPr>
          <w:rFonts w:eastAsia="Calibri"/>
          <w:lang w:eastAsia="en-US"/>
        </w:rPr>
        <w:t>ap</w:t>
      </w:r>
      <w:r w:rsidR="00FA34C6" w:rsidRPr="00FA34C6">
        <w:rPr>
          <w:rFonts w:eastAsia="Calibri"/>
          <w:lang w:eastAsia="en-US"/>
        </w:rPr>
        <w:t xml:space="preserve">.VII </w:t>
      </w:r>
      <w:r w:rsidR="0091203D">
        <w:rPr>
          <w:rFonts w:eastAsia="Calibri"/>
          <w:lang w:eastAsia="en-US"/>
        </w:rPr>
        <w:t>(</w:t>
      </w:r>
      <w:r w:rsidR="00FA34C6" w:rsidRPr="00FA34C6">
        <w:rPr>
          <w:rFonts w:eastAsia="Calibri"/>
          <w:lang w:eastAsia="en-US"/>
        </w:rPr>
        <w:t>Dispoziţii instituţionale</w:t>
      </w:r>
      <w:r w:rsidR="0091203D">
        <w:rPr>
          <w:rFonts w:eastAsia="Calibri"/>
          <w:lang w:eastAsia="en-US"/>
        </w:rPr>
        <w:t>)</w:t>
      </w:r>
      <w:r w:rsidR="00FA34C6">
        <w:rPr>
          <w:rFonts w:eastAsia="Calibri"/>
          <w:lang w:eastAsia="en-US"/>
        </w:rPr>
        <w:t>,  Anexa 1 și Anexa 2</w:t>
      </w:r>
      <w:r w:rsidR="0091203D">
        <w:rPr>
          <w:rFonts w:eastAsia="Calibri"/>
          <w:lang w:eastAsia="en-US"/>
        </w:rPr>
        <w:t xml:space="preserve"> din </w:t>
      </w:r>
      <w:r w:rsidRPr="00A41C47">
        <w:t xml:space="preserve"> </w:t>
      </w:r>
      <w:r w:rsidRPr="00A41C47">
        <w:rPr>
          <w:rFonts w:eastAsia="Calibri"/>
          <w:lang w:eastAsia="en-US"/>
        </w:rPr>
        <w:t>Legea nr. 273/2006 privind finanţele publice locale</w:t>
      </w:r>
      <w:r>
        <w:rPr>
          <w:rFonts w:eastAsia="Calibri"/>
          <w:lang w:eastAsia="en-US"/>
        </w:rPr>
        <w:t xml:space="preserve"> </w:t>
      </w:r>
    </w:p>
    <w:p w14:paraId="0ECBAE55" w14:textId="27DA4F79" w:rsidR="007B3646" w:rsidRDefault="0021631C" w:rsidP="0021631C">
      <w:pPr>
        <w:jc w:val="both"/>
        <w:rPr>
          <w:rFonts w:eastAsia="Calibri"/>
          <w:lang w:eastAsia="en-US"/>
        </w:rPr>
      </w:pPr>
      <w:r>
        <w:rPr>
          <w:rFonts w:eastAsia="Calibri"/>
          <w:b/>
          <w:bCs/>
          <w:lang w:eastAsia="en-US"/>
        </w:rPr>
        <w:t>6.</w:t>
      </w:r>
      <w:bookmarkStart w:id="5" w:name="_Hlk211330362"/>
      <w:r w:rsidRPr="0021631C">
        <w:rPr>
          <w:rFonts w:eastAsia="Calibri"/>
          <w:b/>
          <w:bCs/>
          <w:lang w:eastAsia="en-US"/>
        </w:rPr>
        <w:t>Hotărârea</w:t>
      </w:r>
      <w:r w:rsidR="007B3646" w:rsidRPr="0021631C">
        <w:rPr>
          <w:rFonts w:eastAsia="Calibri"/>
          <w:b/>
          <w:bCs/>
          <w:lang w:eastAsia="en-US"/>
        </w:rPr>
        <w:t xml:space="preserve"> nr. 797</w:t>
      </w:r>
      <w:r w:rsidRPr="0021631C">
        <w:rPr>
          <w:rFonts w:eastAsia="Calibri"/>
          <w:b/>
          <w:bCs/>
          <w:lang w:eastAsia="en-US"/>
        </w:rPr>
        <w:t>/</w:t>
      </w:r>
      <w:r w:rsidR="007B3646" w:rsidRPr="0021631C">
        <w:rPr>
          <w:rFonts w:eastAsia="Calibri"/>
          <w:b/>
          <w:bCs/>
          <w:lang w:eastAsia="en-US"/>
        </w:rPr>
        <w:t>2017</w:t>
      </w:r>
      <w:r w:rsidRPr="0021631C">
        <w:rPr>
          <w:rFonts w:eastAsia="Calibri"/>
          <w:b/>
          <w:bCs/>
          <w:lang w:eastAsia="en-US"/>
        </w:rPr>
        <w:t xml:space="preserve"> </w:t>
      </w:r>
      <w:r w:rsidR="007B3646" w:rsidRPr="0021631C">
        <w:rPr>
          <w:rFonts w:eastAsia="Calibri"/>
          <w:lang w:eastAsia="en-US"/>
        </w:rPr>
        <w:t>pentru aprobarea regulamentelor-cadru de organizare şi funcţionare ale serviciilor publice de asistenţă socială şi a structurii orientative de personal</w:t>
      </w:r>
    </w:p>
    <w:bookmarkEnd w:id="5"/>
    <w:p w14:paraId="719B5121" w14:textId="50E54CFF" w:rsidR="0021631C" w:rsidRPr="0021631C" w:rsidRDefault="0021631C" w:rsidP="001F5FA8">
      <w:pPr>
        <w:ind w:firstLine="708"/>
        <w:jc w:val="both"/>
        <w:rPr>
          <w:rFonts w:eastAsia="Calibri"/>
          <w:lang w:eastAsia="en-US"/>
        </w:rPr>
      </w:pPr>
      <w:r>
        <w:rPr>
          <w:rFonts w:eastAsia="Calibri"/>
          <w:lang w:eastAsia="en-US"/>
        </w:rPr>
        <w:t xml:space="preserve">cu tematica </w:t>
      </w:r>
      <w:r w:rsidR="001F5FA8" w:rsidRPr="001F5FA8">
        <w:rPr>
          <w:rFonts w:eastAsia="Calibri"/>
          <w:lang w:eastAsia="en-US"/>
        </w:rPr>
        <w:t xml:space="preserve"> Anexa 2 Regulament-Cadru</w:t>
      </w:r>
      <w:r w:rsidR="001F5FA8">
        <w:rPr>
          <w:rFonts w:eastAsia="Calibri"/>
          <w:lang w:eastAsia="en-US"/>
        </w:rPr>
        <w:t xml:space="preserve"> </w:t>
      </w:r>
      <w:r w:rsidR="001F5FA8" w:rsidRPr="001F5FA8">
        <w:rPr>
          <w:rFonts w:eastAsia="Calibri"/>
          <w:lang w:eastAsia="en-US"/>
        </w:rPr>
        <w:t>de organizare şi funcţionare al direcţiei de asistenţă socială organizate în subordinea consiliilor locale ale municipiilor şi oraşelor</w:t>
      </w:r>
      <w:r w:rsidR="001F5FA8">
        <w:rPr>
          <w:rFonts w:eastAsia="Calibri"/>
          <w:lang w:eastAsia="en-US"/>
        </w:rPr>
        <w:t xml:space="preserve"> </w:t>
      </w:r>
      <w:r w:rsidR="00B272E2">
        <w:rPr>
          <w:rFonts w:eastAsia="Calibri"/>
          <w:lang w:eastAsia="en-US"/>
        </w:rPr>
        <w:t xml:space="preserve">din </w:t>
      </w:r>
      <w:r w:rsidR="00B272E2" w:rsidRPr="0021631C">
        <w:rPr>
          <w:rFonts w:eastAsia="Calibri"/>
          <w:lang w:eastAsia="en-US"/>
        </w:rPr>
        <w:t>Hotărârea nr. 797/2017 pentru aprobarea regulamentelor-cadru de organizare şi funcţionare ale serviciilor publice de asistenţă socială şi a structurii orientative de personal</w:t>
      </w:r>
    </w:p>
    <w:p w14:paraId="7430DE39" w14:textId="7CB4DA91" w:rsidR="007B3646" w:rsidRDefault="00757325" w:rsidP="0021631C">
      <w:pPr>
        <w:jc w:val="both"/>
        <w:rPr>
          <w:rFonts w:eastAsia="Calibri"/>
          <w:lang w:eastAsia="en-US"/>
        </w:rPr>
      </w:pPr>
      <w:r>
        <w:rPr>
          <w:rFonts w:eastAsia="Calibri"/>
          <w:b/>
          <w:bCs/>
          <w:lang w:eastAsia="en-US"/>
        </w:rPr>
        <w:t>7</w:t>
      </w:r>
      <w:r w:rsidR="0021631C">
        <w:rPr>
          <w:rFonts w:eastAsia="Calibri"/>
          <w:b/>
          <w:bCs/>
          <w:lang w:eastAsia="en-US"/>
        </w:rPr>
        <w:t>.</w:t>
      </w:r>
      <w:bookmarkStart w:id="6" w:name="_Hlk211330438"/>
      <w:r w:rsidR="007B3646" w:rsidRPr="0021631C">
        <w:rPr>
          <w:rFonts w:eastAsia="Calibri"/>
          <w:b/>
          <w:bCs/>
          <w:lang w:eastAsia="en-US"/>
        </w:rPr>
        <w:t>L</w:t>
      </w:r>
      <w:r w:rsidR="0021631C" w:rsidRPr="0021631C">
        <w:rPr>
          <w:rFonts w:eastAsia="Calibri"/>
          <w:b/>
          <w:bCs/>
          <w:lang w:eastAsia="en-US"/>
        </w:rPr>
        <w:t>egea</w:t>
      </w:r>
      <w:r w:rsidR="007B3646" w:rsidRPr="0021631C">
        <w:rPr>
          <w:rFonts w:eastAsia="Calibri"/>
          <w:b/>
          <w:bCs/>
          <w:lang w:eastAsia="en-US"/>
        </w:rPr>
        <w:t xml:space="preserve"> nr. 196</w:t>
      </w:r>
      <w:r w:rsidR="0021631C" w:rsidRPr="0021631C">
        <w:rPr>
          <w:rFonts w:eastAsia="Calibri"/>
          <w:b/>
          <w:bCs/>
          <w:lang w:eastAsia="en-US"/>
        </w:rPr>
        <w:t>/</w:t>
      </w:r>
      <w:r w:rsidR="007B3646" w:rsidRPr="0021631C">
        <w:rPr>
          <w:rFonts w:eastAsia="Calibri"/>
          <w:b/>
          <w:bCs/>
          <w:lang w:eastAsia="en-US"/>
        </w:rPr>
        <w:t>2016</w:t>
      </w:r>
      <w:r w:rsidR="0021631C" w:rsidRPr="0021631C">
        <w:rPr>
          <w:rFonts w:eastAsia="Calibri"/>
          <w:b/>
          <w:bCs/>
          <w:lang w:eastAsia="en-US"/>
        </w:rPr>
        <w:t xml:space="preserve"> </w:t>
      </w:r>
      <w:r w:rsidR="007B3646" w:rsidRPr="0021631C">
        <w:rPr>
          <w:rFonts w:eastAsia="Calibri"/>
          <w:lang w:eastAsia="en-US"/>
        </w:rPr>
        <w:t>privind venitul minim de incluziune</w:t>
      </w:r>
    </w:p>
    <w:bookmarkEnd w:id="6"/>
    <w:p w14:paraId="1AB75F54" w14:textId="3CDD2224" w:rsidR="0021631C" w:rsidRPr="0021631C" w:rsidRDefault="0021631C" w:rsidP="001F5FA8">
      <w:pPr>
        <w:ind w:firstLine="708"/>
        <w:jc w:val="both"/>
        <w:rPr>
          <w:rFonts w:eastAsia="Calibri"/>
          <w:b/>
          <w:bCs/>
          <w:lang w:eastAsia="en-US"/>
        </w:rPr>
      </w:pPr>
      <w:r>
        <w:rPr>
          <w:rFonts w:eastAsia="Calibri"/>
          <w:lang w:eastAsia="en-US"/>
        </w:rPr>
        <w:t xml:space="preserve">cu tematica </w:t>
      </w:r>
      <w:r w:rsidRPr="0021631C">
        <w:rPr>
          <w:rFonts w:eastAsia="Calibri"/>
          <w:lang w:eastAsia="en-US"/>
        </w:rPr>
        <w:t>Legea nr. 196/2016 privind venitul minim de incluziune</w:t>
      </w:r>
      <w:r w:rsidR="00ED77E9">
        <w:rPr>
          <w:rFonts w:eastAsia="Calibri"/>
          <w:lang w:eastAsia="en-US"/>
        </w:rPr>
        <w:t>-integral</w:t>
      </w:r>
    </w:p>
    <w:p w14:paraId="2B643692" w14:textId="3181DAB2" w:rsidR="007B3646" w:rsidRDefault="00757325" w:rsidP="0021631C">
      <w:pPr>
        <w:jc w:val="both"/>
        <w:rPr>
          <w:rFonts w:eastAsia="Calibri"/>
          <w:lang w:eastAsia="en-US"/>
        </w:rPr>
      </w:pPr>
      <w:r>
        <w:rPr>
          <w:rFonts w:eastAsia="Calibri"/>
          <w:b/>
          <w:bCs/>
          <w:lang w:eastAsia="en-US"/>
        </w:rPr>
        <w:t>8</w:t>
      </w:r>
      <w:r w:rsidR="0021631C">
        <w:rPr>
          <w:rFonts w:eastAsia="Calibri"/>
          <w:b/>
          <w:bCs/>
          <w:lang w:eastAsia="en-US"/>
        </w:rPr>
        <w:t>.</w:t>
      </w:r>
      <w:r w:rsidR="007B3646" w:rsidRPr="0021631C">
        <w:rPr>
          <w:rFonts w:eastAsia="Calibri"/>
          <w:b/>
          <w:bCs/>
          <w:lang w:eastAsia="en-US"/>
        </w:rPr>
        <w:t>L</w:t>
      </w:r>
      <w:r w:rsidR="0021631C" w:rsidRPr="0021631C">
        <w:rPr>
          <w:rFonts w:eastAsia="Calibri"/>
          <w:b/>
          <w:bCs/>
          <w:lang w:eastAsia="en-US"/>
        </w:rPr>
        <w:t>egea</w:t>
      </w:r>
      <w:r w:rsidR="007B3646" w:rsidRPr="0021631C">
        <w:rPr>
          <w:rFonts w:eastAsia="Calibri"/>
          <w:b/>
          <w:bCs/>
          <w:lang w:eastAsia="en-US"/>
        </w:rPr>
        <w:t xml:space="preserve"> nr. 226</w:t>
      </w:r>
      <w:r w:rsidR="0021631C" w:rsidRPr="0021631C">
        <w:rPr>
          <w:rFonts w:eastAsia="Calibri"/>
          <w:b/>
          <w:bCs/>
          <w:lang w:eastAsia="en-US"/>
        </w:rPr>
        <w:t>/</w:t>
      </w:r>
      <w:r w:rsidR="007B3646" w:rsidRPr="0021631C">
        <w:rPr>
          <w:rFonts w:eastAsia="Calibri"/>
          <w:b/>
          <w:bCs/>
          <w:lang w:eastAsia="en-US"/>
        </w:rPr>
        <w:t>2021</w:t>
      </w:r>
      <w:r w:rsidR="0021631C" w:rsidRPr="0021631C">
        <w:rPr>
          <w:rFonts w:eastAsia="Calibri"/>
          <w:b/>
          <w:bCs/>
          <w:lang w:eastAsia="en-US"/>
        </w:rPr>
        <w:t xml:space="preserve"> </w:t>
      </w:r>
      <w:r w:rsidR="007B3646" w:rsidRPr="0021631C">
        <w:rPr>
          <w:rFonts w:eastAsia="Calibri"/>
          <w:lang w:eastAsia="en-US"/>
        </w:rPr>
        <w:t>privind stabilirea măsurilor de protecţie socială pentru consumatorul vulnerabil de energie</w:t>
      </w:r>
    </w:p>
    <w:p w14:paraId="34A20C35" w14:textId="77418447" w:rsidR="0021631C" w:rsidRPr="0021631C" w:rsidRDefault="0021631C" w:rsidP="001F5FA8">
      <w:pPr>
        <w:ind w:firstLine="708"/>
        <w:jc w:val="both"/>
        <w:rPr>
          <w:rFonts w:eastAsia="Calibri"/>
          <w:lang w:eastAsia="en-US"/>
        </w:rPr>
      </w:pPr>
      <w:r>
        <w:rPr>
          <w:rFonts w:eastAsia="Calibri"/>
          <w:lang w:eastAsia="en-US"/>
        </w:rPr>
        <w:t xml:space="preserve">cu tematica </w:t>
      </w:r>
      <w:r w:rsidRPr="0021631C">
        <w:rPr>
          <w:rFonts w:eastAsia="Calibri"/>
          <w:lang w:eastAsia="en-US"/>
        </w:rPr>
        <w:t>Legea nr.226/2021 privind stabilirea măsurilor de protecţie socială pentru consumatorul vulnerabil de energie</w:t>
      </w:r>
      <w:r w:rsidR="00ED77E9">
        <w:rPr>
          <w:rFonts w:eastAsia="Calibri"/>
          <w:lang w:eastAsia="en-US"/>
        </w:rPr>
        <w:t>-integral</w:t>
      </w:r>
    </w:p>
    <w:p w14:paraId="4CD545FA" w14:textId="71EDAFF6" w:rsidR="007B3646" w:rsidRDefault="00757325" w:rsidP="0021631C">
      <w:pPr>
        <w:jc w:val="both"/>
        <w:rPr>
          <w:rFonts w:eastAsia="Calibri"/>
          <w:lang w:eastAsia="en-US"/>
        </w:rPr>
      </w:pPr>
      <w:r>
        <w:rPr>
          <w:rFonts w:eastAsia="Calibri"/>
          <w:b/>
          <w:bCs/>
          <w:lang w:eastAsia="en-US"/>
        </w:rPr>
        <w:t>9</w:t>
      </w:r>
      <w:r w:rsidR="0021631C">
        <w:rPr>
          <w:rFonts w:eastAsia="Calibri"/>
          <w:b/>
          <w:bCs/>
          <w:lang w:eastAsia="en-US"/>
        </w:rPr>
        <w:t>.</w:t>
      </w:r>
      <w:r w:rsidR="007B3646" w:rsidRPr="0021631C">
        <w:rPr>
          <w:rFonts w:eastAsia="Calibri"/>
          <w:b/>
          <w:bCs/>
          <w:lang w:eastAsia="en-US"/>
        </w:rPr>
        <w:t>L</w:t>
      </w:r>
      <w:r w:rsidR="0021631C" w:rsidRPr="0021631C">
        <w:rPr>
          <w:rFonts w:eastAsia="Calibri"/>
          <w:b/>
          <w:bCs/>
          <w:lang w:eastAsia="en-US"/>
        </w:rPr>
        <w:t>egea</w:t>
      </w:r>
      <w:r w:rsidR="007B3646" w:rsidRPr="0021631C">
        <w:rPr>
          <w:rFonts w:eastAsia="Calibri"/>
          <w:b/>
          <w:bCs/>
          <w:lang w:eastAsia="en-US"/>
        </w:rPr>
        <w:t xml:space="preserve"> nr. 272</w:t>
      </w:r>
      <w:r w:rsidR="0021631C" w:rsidRPr="0021631C">
        <w:rPr>
          <w:rFonts w:eastAsia="Calibri"/>
          <w:b/>
          <w:bCs/>
          <w:lang w:eastAsia="en-US"/>
        </w:rPr>
        <w:t>/</w:t>
      </w:r>
      <w:r w:rsidR="007B3646" w:rsidRPr="0021631C">
        <w:rPr>
          <w:rFonts w:eastAsia="Calibri"/>
          <w:b/>
          <w:bCs/>
          <w:lang w:eastAsia="en-US"/>
        </w:rPr>
        <w:t>2004</w:t>
      </w:r>
      <w:r w:rsidR="0021631C">
        <w:rPr>
          <w:rFonts w:eastAsia="Calibri"/>
          <w:b/>
          <w:bCs/>
          <w:lang w:eastAsia="en-US"/>
        </w:rPr>
        <w:t xml:space="preserve"> </w:t>
      </w:r>
      <w:r w:rsidR="007B3646" w:rsidRPr="0021631C">
        <w:rPr>
          <w:rFonts w:eastAsia="Calibri"/>
          <w:lang w:eastAsia="en-US"/>
        </w:rPr>
        <w:t>(**republicată**)</w:t>
      </w:r>
      <w:r w:rsidR="000D2135">
        <w:rPr>
          <w:rFonts w:eastAsia="Calibri"/>
          <w:lang w:eastAsia="en-US"/>
        </w:rPr>
        <w:t xml:space="preserve"> </w:t>
      </w:r>
      <w:r w:rsidR="007B3646" w:rsidRPr="0021631C">
        <w:rPr>
          <w:rFonts w:eastAsia="Calibri"/>
          <w:lang w:eastAsia="en-US"/>
        </w:rPr>
        <w:t>privind protecţia şi promovarea drepturilor copilului</w:t>
      </w:r>
    </w:p>
    <w:p w14:paraId="13230D00" w14:textId="35E80FDB" w:rsidR="0021631C" w:rsidRPr="0021631C" w:rsidRDefault="0021631C" w:rsidP="001F5FA8">
      <w:pPr>
        <w:ind w:firstLine="708"/>
        <w:jc w:val="both"/>
        <w:rPr>
          <w:rFonts w:eastAsia="Calibri"/>
          <w:b/>
          <w:bCs/>
          <w:lang w:eastAsia="en-US"/>
        </w:rPr>
      </w:pPr>
      <w:r>
        <w:rPr>
          <w:rFonts w:eastAsia="Calibri"/>
          <w:lang w:eastAsia="en-US"/>
        </w:rPr>
        <w:t xml:space="preserve">cu tematica </w:t>
      </w:r>
      <w:r w:rsidRPr="0021631C">
        <w:rPr>
          <w:rFonts w:eastAsia="Calibri"/>
          <w:lang w:eastAsia="en-US"/>
        </w:rPr>
        <w:t>Legea nr. 272/2004 (**republicată**)</w:t>
      </w:r>
      <w:r w:rsidR="000D2135">
        <w:rPr>
          <w:rFonts w:eastAsia="Calibri"/>
          <w:lang w:eastAsia="en-US"/>
        </w:rPr>
        <w:t xml:space="preserve"> </w:t>
      </w:r>
      <w:r w:rsidRPr="0021631C">
        <w:rPr>
          <w:rFonts w:eastAsia="Calibri"/>
          <w:lang w:eastAsia="en-US"/>
        </w:rPr>
        <w:t>privind protecţia şi promovarea drepturilor copilului</w:t>
      </w:r>
      <w:r w:rsidR="00ED77E9">
        <w:rPr>
          <w:rFonts w:eastAsia="Calibri"/>
          <w:lang w:eastAsia="en-US"/>
        </w:rPr>
        <w:t>-integral</w:t>
      </w:r>
    </w:p>
    <w:p w14:paraId="175E657C" w14:textId="662A23CB" w:rsidR="007B3646" w:rsidRDefault="0021631C" w:rsidP="0021631C">
      <w:pPr>
        <w:jc w:val="both"/>
        <w:rPr>
          <w:rFonts w:eastAsia="Calibri"/>
          <w:lang w:eastAsia="en-US"/>
        </w:rPr>
      </w:pPr>
      <w:r>
        <w:rPr>
          <w:rFonts w:eastAsia="Calibri"/>
          <w:b/>
          <w:bCs/>
          <w:lang w:eastAsia="en-US"/>
        </w:rPr>
        <w:t>1</w:t>
      </w:r>
      <w:r w:rsidR="00757325">
        <w:rPr>
          <w:rFonts w:eastAsia="Calibri"/>
          <w:b/>
          <w:bCs/>
          <w:lang w:eastAsia="en-US"/>
        </w:rPr>
        <w:t>0</w:t>
      </w:r>
      <w:r>
        <w:rPr>
          <w:rFonts w:eastAsia="Calibri"/>
          <w:b/>
          <w:bCs/>
          <w:lang w:eastAsia="en-US"/>
        </w:rPr>
        <w:t>.</w:t>
      </w:r>
      <w:r w:rsidR="007B3646" w:rsidRPr="0021631C">
        <w:rPr>
          <w:rFonts w:eastAsia="Calibri"/>
          <w:b/>
          <w:bCs/>
          <w:lang w:eastAsia="en-US"/>
        </w:rPr>
        <w:t>L</w:t>
      </w:r>
      <w:r w:rsidRPr="0021631C">
        <w:rPr>
          <w:rFonts w:eastAsia="Calibri"/>
          <w:b/>
          <w:bCs/>
          <w:lang w:eastAsia="en-US"/>
        </w:rPr>
        <w:t>egea</w:t>
      </w:r>
      <w:r w:rsidR="007B3646" w:rsidRPr="0021631C">
        <w:rPr>
          <w:rFonts w:eastAsia="Calibri"/>
          <w:b/>
          <w:bCs/>
          <w:lang w:eastAsia="en-US"/>
        </w:rPr>
        <w:t xml:space="preserve"> nr. 292</w:t>
      </w:r>
      <w:r w:rsidRPr="0021631C">
        <w:rPr>
          <w:rFonts w:eastAsia="Calibri"/>
          <w:b/>
          <w:bCs/>
          <w:lang w:eastAsia="en-US"/>
        </w:rPr>
        <w:t>/</w:t>
      </w:r>
      <w:r w:rsidR="007B3646" w:rsidRPr="0021631C">
        <w:rPr>
          <w:rFonts w:eastAsia="Calibri"/>
          <w:b/>
          <w:bCs/>
          <w:lang w:eastAsia="en-US"/>
        </w:rPr>
        <w:t xml:space="preserve">2011 </w:t>
      </w:r>
      <w:r w:rsidR="007B3646" w:rsidRPr="0021631C">
        <w:rPr>
          <w:rFonts w:eastAsia="Calibri"/>
          <w:lang w:eastAsia="en-US"/>
        </w:rPr>
        <w:t>asistenţei sociale</w:t>
      </w:r>
    </w:p>
    <w:p w14:paraId="3CD80C1E" w14:textId="3BE2967D" w:rsidR="0021631C" w:rsidRPr="0021631C" w:rsidRDefault="0021631C" w:rsidP="000D2135">
      <w:pPr>
        <w:autoSpaceDE w:val="0"/>
        <w:autoSpaceDN w:val="0"/>
        <w:adjustRightInd w:val="0"/>
        <w:ind w:firstLine="708"/>
        <w:jc w:val="both"/>
        <w:rPr>
          <w:rFonts w:eastAsia="Calibri"/>
          <w:b/>
          <w:bCs/>
          <w:lang w:eastAsia="en-US"/>
        </w:rPr>
      </w:pPr>
      <w:r>
        <w:rPr>
          <w:rFonts w:eastAsia="Calibri"/>
          <w:lang w:eastAsia="en-US"/>
        </w:rPr>
        <w:lastRenderedPageBreak/>
        <w:t xml:space="preserve">cu tematica </w:t>
      </w:r>
      <w:r w:rsidR="00DC5A73" w:rsidRPr="00DC5A73">
        <w:rPr>
          <w:rFonts w:eastAsia="Calibri"/>
          <w:lang w:eastAsia="en-US"/>
        </w:rPr>
        <w:t>C</w:t>
      </w:r>
      <w:r w:rsidR="0091203D">
        <w:rPr>
          <w:rFonts w:eastAsia="Calibri"/>
          <w:lang w:eastAsia="en-US"/>
        </w:rPr>
        <w:t>ap</w:t>
      </w:r>
      <w:r w:rsidR="00DC5A73" w:rsidRPr="00DC5A73">
        <w:rPr>
          <w:rFonts w:eastAsia="Calibri"/>
          <w:lang w:eastAsia="en-US"/>
        </w:rPr>
        <w:t xml:space="preserve">.I </w:t>
      </w:r>
      <w:r w:rsidR="0091203D">
        <w:rPr>
          <w:rFonts w:eastAsia="Calibri"/>
          <w:lang w:eastAsia="en-US"/>
        </w:rPr>
        <w:t>(</w:t>
      </w:r>
      <w:r w:rsidR="00DC5A73" w:rsidRPr="00DC5A73">
        <w:rPr>
          <w:rFonts w:eastAsia="Calibri"/>
          <w:lang w:eastAsia="en-US"/>
        </w:rPr>
        <w:t>Dispoziţii generale</w:t>
      </w:r>
      <w:r w:rsidR="0091203D">
        <w:rPr>
          <w:rFonts w:eastAsia="Calibri"/>
          <w:lang w:eastAsia="en-US"/>
        </w:rPr>
        <w:t>),</w:t>
      </w:r>
      <w:r w:rsidR="00DC5A73">
        <w:rPr>
          <w:rFonts w:eastAsia="Calibri"/>
          <w:lang w:eastAsia="en-US"/>
        </w:rPr>
        <w:t xml:space="preserve"> </w:t>
      </w:r>
      <w:r w:rsidR="00DC5A73" w:rsidRPr="00DC5A73">
        <w:rPr>
          <w:rFonts w:eastAsia="Calibri"/>
          <w:lang w:eastAsia="en-US"/>
        </w:rPr>
        <w:t>C</w:t>
      </w:r>
      <w:r w:rsidR="0091203D">
        <w:rPr>
          <w:rFonts w:eastAsia="Calibri"/>
          <w:lang w:eastAsia="en-US"/>
        </w:rPr>
        <w:t>ap</w:t>
      </w:r>
      <w:r w:rsidR="00DC5A73" w:rsidRPr="00DC5A73">
        <w:rPr>
          <w:rFonts w:eastAsia="Calibri"/>
          <w:lang w:eastAsia="en-US"/>
        </w:rPr>
        <w:t xml:space="preserve">.II </w:t>
      </w:r>
      <w:r w:rsidR="0091203D">
        <w:rPr>
          <w:rFonts w:eastAsia="Calibri"/>
          <w:lang w:eastAsia="en-US"/>
        </w:rPr>
        <w:t>(</w:t>
      </w:r>
      <w:r w:rsidR="00DC5A73" w:rsidRPr="00DC5A73">
        <w:rPr>
          <w:rFonts w:eastAsia="Calibri"/>
          <w:lang w:eastAsia="en-US"/>
        </w:rPr>
        <w:t>Sistemul de beneficii de asistenţă socială</w:t>
      </w:r>
      <w:r w:rsidR="0091203D">
        <w:rPr>
          <w:rFonts w:eastAsia="Calibri"/>
          <w:lang w:eastAsia="en-US"/>
        </w:rPr>
        <w:t>),</w:t>
      </w:r>
      <w:r w:rsidR="00DC5A73">
        <w:rPr>
          <w:rFonts w:eastAsia="Calibri"/>
          <w:lang w:eastAsia="en-US"/>
        </w:rPr>
        <w:t xml:space="preserve"> </w:t>
      </w:r>
      <w:r w:rsidR="00DC5A73" w:rsidRPr="00DC5A73">
        <w:rPr>
          <w:rFonts w:eastAsia="Calibri"/>
          <w:lang w:eastAsia="en-US"/>
        </w:rPr>
        <w:t>C</w:t>
      </w:r>
      <w:r w:rsidR="000D2135">
        <w:rPr>
          <w:rFonts w:eastAsia="Calibri"/>
          <w:lang w:eastAsia="en-US"/>
        </w:rPr>
        <w:t>ap</w:t>
      </w:r>
      <w:r w:rsidR="00DC5A73" w:rsidRPr="00DC5A73">
        <w:rPr>
          <w:rFonts w:eastAsia="Calibri"/>
          <w:lang w:eastAsia="en-US"/>
        </w:rPr>
        <w:t xml:space="preserve">.III </w:t>
      </w:r>
      <w:r w:rsidR="000D2135">
        <w:rPr>
          <w:rFonts w:eastAsia="Calibri"/>
          <w:lang w:eastAsia="en-US"/>
        </w:rPr>
        <w:t>(</w:t>
      </w:r>
      <w:r w:rsidR="00DC5A73" w:rsidRPr="00DC5A73">
        <w:rPr>
          <w:rFonts w:eastAsia="Calibri"/>
          <w:lang w:eastAsia="en-US"/>
        </w:rPr>
        <w:t>Sistemul de servicii sociale</w:t>
      </w:r>
      <w:r w:rsidR="000D2135">
        <w:rPr>
          <w:rFonts w:eastAsia="Calibri"/>
          <w:lang w:eastAsia="en-US"/>
        </w:rPr>
        <w:t>),</w:t>
      </w:r>
      <w:r w:rsidR="00DC5A73">
        <w:rPr>
          <w:rFonts w:eastAsia="Calibri"/>
          <w:lang w:eastAsia="en-US"/>
        </w:rPr>
        <w:t xml:space="preserve"> </w:t>
      </w:r>
      <w:r w:rsidR="00DC5A73" w:rsidRPr="00DC5A73">
        <w:rPr>
          <w:rFonts w:eastAsia="Calibri"/>
          <w:lang w:eastAsia="en-US"/>
        </w:rPr>
        <w:t>C</w:t>
      </w:r>
      <w:r w:rsidR="000D2135">
        <w:rPr>
          <w:rFonts w:eastAsia="Calibri"/>
          <w:lang w:eastAsia="en-US"/>
        </w:rPr>
        <w:t>ap</w:t>
      </w:r>
      <w:r w:rsidR="00DC5A73" w:rsidRPr="00DC5A73">
        <w:rPr>
          <w:rFonts w:eastAsia="Calibri"/>
          <w:lang w:eastAsia="en-US"/>
        </w:rPr>
        <w:t>.IV</w:t>
      </w:r>
      <w:r w:rsidR="00B272E2">
        <w:rPr>
          <w:rFonts w:eastAsia="Calibri"/>
          <w:lang w:eastAsia="en-US"/>
        </w:rPr>
        <w:t xml:space="preserve"> </w:t>
      </w:r>
      <w:r w:rsidR="000D2135">
        <w:rPr>
          <w:rFonts w:eastAsia="Calibri"/>
          <w:lang w:eastAsia="en-US"/>
        </w:rPr>
        <w:t>(</w:t>
      </w:r>
      <w:r w:rsidR="00DC5A73" w:rsidRPr="00DC5A73">
        <w:rPr>
          <w:rFonts w:eastAsia="Calibri"/>
          <w:lang w:eastAsia="en-US"/>
        </w:rPr>
        <w:t>Măsuri integrate de asistenţă socială</w:t>
      </w:r>
      <w:r w:rsidR="000D2135">
        <w:rPr>
          <w:rFonts w:eastAsia="Calibri"/>
          <w:lang w:eastAsia="en-US"/>
        </w:rPr>
        <w:t>),</w:t>
      </w:r>
      <w:r w:rsidR="00DC5A73" w:rsidRPr="00DC5A73">
        <w:rPr>
          <w:rFonts w:eastAsia="Calibri"/>
          <w:lang w:eastAsia="en-US"/>
        </w:rPr>
        <w:t xml:space="preserve"> C</w:t>
      </w:r>
      <w:r w:rsidR="000D2135">
        <w:rPr>
          <w:rFonts w:eastAsia="Calibri"/>
          <w:lang w:eastAsia="en-US"/>
        </w:rPr>
        <w:t>ap</w:t>
      </w:r>
      <w:r w:rsidR="00DC5A73" w:rsidRPr="00DC5A73">
        <w:rPr>
          <w:rFonts w:eastAsia="Calibri"/>
          <w:lang w:eastAsia="en-US"/>
        </w:rPr>
        <w:t xml:space="preserve">.V </w:t>
      </w:r>
      <w:r w:rsidR="000D2135">
        <w:rPr>
          <w:rFonts w:eastAsia="Calibri"/>
          <w:lang w:eastAsia="en-US"/>
        </w:rPr>
        <w:t>(</w:t>
      </w:r>
      <w:r w:rsidR="00DC5A73" w:rsidRPr="00DC5A73">
        <w:rPr>
          <w:rFonts w:eastAsia="Calibri"/>
          <w:lang w:eastAsia="en-US"/>
        </w:rPr>
        <w:t>Construcţia instituţională a sistemului naţional de asistenţă socială</w:t>
      </w:r>
      <w:r w:rsidR="000D2135">
        <w:rPr>
          <w:rFonts w:eastAsia="Calibri"/>
          <w:lang w:eastAsia="en-US"/>
        </w:rPr>
        <w:t>),</w:t>
      </w:r>
      <w:r w:rsidR="00DC5A73" w:rsidRPr="00DC5A73">
        <w:rPr>
          <w:rFonts w:eastAsia="Calibri"/>
          <w:lang w:eastAsia="en-US"/>
        </w:rPr>
        <w:t xml:space="preserve">   </w:t>
      </w:r>
      <w:r w:rsidR="000D2135" w:rsidRPr="00DC5A73">
        <w:rPr>
          <w:rFonts w:eastAsia="Calibri"/>
          <w:lang w:eastAsia="en-US"/>
        </w:rPr>
        <w:t>Secţiunea</w:t>
      </w:r>
      <w:r w:rsidR="00DC5A73" w:rsidRPr="00DC5A73">
        <w:rPr>
          <w:rFonts w:eastAsia="Calibri"/>
          <w:lang w:eastAsia="en-US"/>
        </w:rPr>
        <w:t xml:space="preserve"> a 2-a  </w:t>
      </w:r>
      <w:r w:rsidR="000D2135">
        <w:rPr>
          <w:rFonts w:eastAsia="Calibri"/>
          <w:lang w:eastAsia="en-US"/>
        </w:rPr>
        <w:t xml:space="preserve">- </w:t>
      </w:r>
      <w:r w:rsidR="00DC5A73" w:rsidRPr="00DC5A73">
        <w:rPr>
          <w:rFonts w:eastAsia="Calibri"/>
          <w:lang w:eastAsia="en-US"/>
        </w:rPr>
        <w:t>Nivelul local</w:t>
      </w:r>
      <w:r w:rsidR="000D2135">
        <w:rPr>
          <w:rFonts w:eastAsia="Calibri"/>
          <w:lang w:eastAsia="en-US"/>
        </w:rPr>
        <w:t>,</w:t>
      </w:r>
      <w:r w:rsidR="00DC5A73">
        <w:rPr>
          <w:rFonts w:eastAsia="Calibri"/>
          <w:lang w:eastAsia="en-US"/>
        </w:rPr>
        <w:t xml:space="preserve"> </w:t>
      </w:r>
      <w:r w:rsidR="00DC5A73" w:rsidRPr="00DC5A73">
        <w:rPr>
          <w:rFonts w:eastAsia="Calibri"/>
          <w:lang w:eastAsia="en-US"/>
        </w:rPr>
        <w:t>C</w:t>
      </w:r>
      <w:r w:rsidR="000D2135">
        <w:rPr>
          <w:rFonts w:eastAsia="Calibri"/>
          <w:lang w:eastAsia="en-US"/>
        </w:rPr>
        <w:t>ap</w:t>
      </w:r>
      <w:r w:rsidR="00DC5A73" w:rsidRPr="00DC5A73">
        <w:rPr>
          <w:rFonts w:eastAsia="Calibri"/>
          <w:lang w:eastAsia="en-US"/>
        </w:rPr>
        <w:t xml:space="preserve">.VI  </w:t>
      </w:r>
      <w:r w:rsidR="000D2135">
        <w:rPr>
          <w:rFonts w:eastAsia="Calibri"/>
          <w:lang w:eastAsia="en-US"/>
        </w:rPr>
        <w:t>(</w:t>
      </w:r>
      <w:r w:rsidR="00DC5A73" w:rsidRPr="00DC5A73">
        <w:rPr>
          <w:rFonts w:eastAsia="Calibri"/>
          <w:lang w:eastAsia="en-US"/>
        </w:rPr>
        <w:t>Personalul din sistemul de asistenţă socială</w:t>
      </w:r>
      <w:r w:rsidR="000D2135">
        <w:rPr>
          <w:rFonts w:eastAsia="Calibri"/>
          <w:lang w:eastAsia="en-US"/>
        </w:rPr>
        <w:t>) din</w:t>
      </w:r>
      <w:r w:rsidR="00DC5A73">
        <w:rPr>
          <w:rFonts w:eastAsia="Calibri"/>
          <w:lang w:eastAsia="en-US"/>
        </w:rPr>
        <w:t xml:space="preserve">  </w:t>
      </w:r>
      <w:r w:rsidRPr="0021631C">
        <w:rPr>
          <w:rFonts w:eastAsia="Calibri"/>
          <w:lang w:eastAsia="en-US"/>
        </w:rPr>
        <w:t>Legea nr. 292/2011 asistenţei sociale</w:t>
      </w:r>
    </w:p>
    <w:p w14:paraId="785E69FE" w14:textId="57140C02" w:rsidR="007B3646" w:rsidRDefault="0021631C" w:rsidP="0021631C">
      <w:pPr>
        <w:jc w:val="both"/>
        <w:rPr>
          <w:rFonts w:eastAsia="Calibri"/>
          <w:lang w:eastAsia="en-US"/>
        </w:rPr>
      </w:pPr>
      <w:r>
        <w:rPr>
          <w:rFonts w:eastAsia="Calibri"/>
          <w:b/>
          <w:bCs/>
          <w:lang w:eastAsia="en-US"/>
        </w:rPr>
        <w:t>1</w:t>
      </w:r>
      <w:r w:rsidR="00757325">
        <w:rPr>
          <w:rFonts w:eastAsia="Calibri"/>
          <w:b/>
          <w:bCs/>
          <w:lang w:eastAsia="en-US"/>
        </w:rPr>
        <w:t>1</w:t>
      </w:r>
      <w:r>
        <w:rPr>
          <w:rFonts w:eastAsia="Calibri"/>
          <w:b/>
          <w:bCs/>
          <w:lang w:eastAsia="en-US"/>
        </w:rPr>
        <w:t>.</w:t>
      </w:r>
      <w:r w:rsidR="007B3646" w:rsidRPr="0021631C">
        <w:rPr>
          <w:rFonts w:eastAsia="Calibri"/>
          <w:b/>
          <w:bCs/>
          <w:lang w:eastAsia="en-US"/>
        </w:rPr>
        <w:t>L</w:t>
      </w:r>
      <w:r w:rsidRPr="0021631C">
        <w:rPr>
          <w:rFonts w:eastAsia="Calibri"/>
          <w:b/>
          <w:bCs/>
          <w:lang w:eastAsia="en-US"/>
        </w:rPr>
        <w:t>egea</w:t>
      </w:r>
      <w:r w:rsidR="007B3646" w:rsidRPr="0021631C">
        <w:rPr>
          <w:rFonts w:eastAsia="Calibri"/>
          <w:b/>
          <w:bCs/>
          <w:lang w:eastAsia="en-US"/>
        </w:rPr>
        <w:t xml:space="preserve"> nr. 448</w:t>
      </w:r>
      <w:r w:rsidRPr="0021631C">
        <w:rPr>
          <w:rFonts w:eastAsia="Calibri"/>
          <w:b/>
          <w:bCs/>
          <w:lang w:eastAsia="en-US"/>
        </w:rPr>
        <w:t>/</w:t>
      </w:r>
      <w:r w:rsidR="007B3646" w:rsidRPr="0021631C">
        <w:rPr>
          <w:rFonts w:eastAsia="Calibri"/>
          <w:b/>
          <w:bCs/>
          <w:lang w:eastAsia="en-US"/>
        </w:rPr>
        <w:t xml:space="preserve">2006 </w:t>
      </w:r>
      <w:r w:rsidR="007B3646" w:rsidRPr="0021631C">
        <w:rPr>
          <w:rFonts w:eastAsia="Calibri"/>
          <w:lang w:eastAsia="en-US"/>
        </w:rPr>
        <w:t>(**republicată**) privind protecţia şi promovarea drepturilor persoanelor cu handicap*)</w:t>
      </w:r>
    </w:p>
    <w:p w14:paraId="713C9A09" w14:textId="3096B708" w:rsidR="0021631C" w:rsidRPr="0021631C" w:rsidRDefault="0021631C" w:rsidP="0013520C">
      <w:pPr>
        <w:ind w:firstLine="708"/>
        <w:jc w:val="both"/>
        <w:rPr>
          <w:rFonts w:eastAsia="Calibri"/>
          <w:lang w:eastAsia="en-US"/>
        </w:rPr>
      </w:pPr>
      <w:r>
        <w:rPr>
          <w:rFonts w:eastAsia="Calibri"/>
          <w:lang w:eastAsia="en-US"/>
        </w:rPr>
        <w:t xml:space="preserve">cu tematica </w:t>
      </w:r>
      <w:r w:rsidR="0013520C">
        <w:rPr>
          <w:rFonts w:eastAsia="Calibri"/>
          <w:lang w:eastAsia="en-US"/>
        </w:rPr>
        <w:t xml:space="preserve">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 xml:space="preserve">.I </w:t>
      </w:r>
      <w:r w:rsidR="000D2135">
        <w:rPr>
          <w:rFonts w:eastAsia="Calibri"/>
          <w:lang w:eastAsia="en-US"/>
        </w:rPr>
        <w:t>(</w:t>
      </w:r>
      <w:r w:rsidR="0013520C" w:rsidRPr="0013520C">
        <w:rPr>
          <w:rFonts w:eastAsia="Calibri"/>
          <w:lang w:eastAsia="en-US"/>
        </w:rPr>
        <w:t>Dispoziţii generale, definiţii şi principii</w:t>
      </w:r>
      <w:r w:rsidR="000D2135">
        <w:rPr>
          <w:rFonts w:eastAsia="Calibri"/>
          <w:lang w:eastAsia="en-US"/>
        </w:rPr>
        <w:t>),</w:t>
      </w:r>
      <w:r w:rsidR="0013520C">
        <w:rPr>
          <w:rFonts w:eastAsia="Calibri"/>
          <w:lang w:eastAsia="en-US"/>
        </w:rPr>
        <w:t xml:space="preserve">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 xml:space="preserve">.II </w:t>
      </w:r>
      <w:r w:rsidR="000D2135">
        <w:rPr>
          <w:rFonts w:eastAsia="Calibri"/>
          <w:lang w:eastAsia="en-US"/>
        </w:rPr>
        <w:t>(</w:t>
      </w:r>
      <w:r w:rsidR="0013520C" w:rsidRPr="0013520C">
        <w:rPr>
          <w:rFonts w:eastAsia="Calibri"/>
          <w:lang w:eastAsia="en-US"/>
        </w:rPr>
        <w:t>Drepturile persoanelor cu handicap</w:t>
      </w:r>
      <w:r w:rsidR="000D2135">
        <w:rPr>
          <w:rFonts w:eastAsia="Calibri"/>
          <w:lang w:eastAsia="en-US"/>
        </w:rPr>
        <w:t>),</w:t>
      </w:r>
      <w:r w:rsidR="0013520C">
        <w:rPr>
          <w:rFonts w:eastAsia="Calibri"/>
          <w:lang w:eastAsia="en-US"/>
        </w:rPr>
        <w:t xml:space="preserve">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 xml:space="preserve">.III  </w:t>
      </w:r>
      <w:r w:rsidR="000D2135">
        <w:rPr>
          <w:rFonts w:eastAsia="Calibri"/>
          <w:lang w:eastAsia="en-US"/>
        </w:rPr>
        <w:t>(</w:t>
      </w:r>
      <w:r w:rsidR="0013520C" w:rsidRPr="0013520C">
        <w:rPr>
          <w:rFonts w:eastAsia="Calibri"/>
          <w:lang w:eastAsia="en-US"/>
        </w:rPr>
        <w:t>Servicii şi prestaţii sociale</w:t>
      </w:r>
      <w:r w:rsidR="000D2135">
        <w:rPr>
          <w:rFonts w:eastAsia="Calibri"/>
          <w:lang w:eastAsia="en-US"/>
        </w:rPr>
        <w:t>),</w:t>
      </w:r>
      <w:r w:rsidR="0013520C">
        <w:rPr>
          <w:rFonts w:eastAsia="Calibri"/>
          <w:lang w:eastAsia="en-US"/>
        </w:rPr>
        <w:t xml:space="preserve"> </w:t>
      </w:r>
      <w:r w:rsidR="0013520C" w:rsidRPr="0013520C">
        <w:rPr>
          <w:rFonts w:eastAsia="Calibri"/>
          <w:lang w:eastAsia="en-US"/>
        </w:rPr>
        <w:t>S</w:t>
      </w:r>
      <w:r w:rsidR="000D2135" w:rsidRPr="0013520C">
        <w:rPr>
          <w:rFonts w:eastAsia="Calibri"/>
          <w:lang w:eastAsia="en-US"/>
        </w:rPr>
        <w:t>ecţiunea</w:t>
      </w:r>
      <w:r w:rsidR="0013520C" w:rsidRPr="0013520C">
        <w:rPr>
          <w:rFonts w:eastAsia="Calibri"/>
          <w:lang w:eastAsia="en-US"/>
        </w:rPr>
        <w:t xml:space="preserve"> 1</w:t>
      </w:r>
      <w:r w:rsidR="000D2135">
        <w:rPr>
          <w:rFonts w:eastAsia="Calibri"/>
          <w:lang w:eastAsia="en-US"/>
        </w:rPr>
        <w:t xml:space="preserve"> - </w:t>
      </w:r>
      <w:r w:rsidR="0013520C" w:rsidRPr="0013520C">
        <w:rPr>
          <w:rFonts w:eastAsia="Calibri"/>
          <w:lang w:eastAsia="en-US"/>
        </w:rPr>
        <w:t>Servicii sociale</w:t>
      </w:r>
      <w:r w:rsidR="0013520C">
        <w:rPr>
          <w:rFonts w:eastAsia="Calibri"/>
          <w:lang w:eastAsia="en-US"/>
        </w:rPr>
        <w:t xml:space="preserve">, </w:t>
      </w:r>
      <w:r w:rsidR="000D2135" w:rsidRPr="0013520C">
        <w:rPr>
          <w:rFonts w:eastAsia="Calibri"/>
          <w:lang w:eastAsia="en-US"/>
        </w:rPr>
        <w:t xml:space="preserve">Secţiunea </w:t>
      </w:r>
      <w:r w:rsidR="0013520C" w:rsidRPr="0013520C">
        <w:rPr>
          <w:rFonts w:eastAsia="Calibri"/>
          <w:lang w:eastAsia="en-US"/>
        </w:rPr>
        <w:t>a 2-a</w:t>
      </w:r>
      <w:r w:rsidR="000D2135">
        <w:rPr>
          <w:rFonts w:eastAsia="Calibri"/>
          <w:lang w:eastAsia="en-US"/>
        </w:rPr>
        <w:t xml:space="preserve"> -</w:t>
      </w:r>
      <w:r w:rsidR="0013520C" w:rsidRPr="0013520C">
        <w:rPr>
          <w:rFonts w:eastAsia="Calibri"/>
          <w:lang w:eastAsia="en-US"/>
        </w:rPr>
        <w:t xml:space="preserve">    Asistentul personal</w:t>
      </w:r>
      <w:r w:rsidR="000D2135">
        <w:rPr>
          <w:rFonts w:eastAsia="Calibri"/>
          <w:lang w:eastAsia="en-US"/>
        </w:rPr>
        <w:t xml:space="preserve">, </w:t>
      </w:r>
      <w:r w:rsidR="0013520C" w:rsidRPr="0013520C">
        <w:rPr>
          <w:rFonts w:eastAsia="Calibri"/>
          <w:lang w:eastAsia="en-US"/>
        </w:rPr>
        <w:t>S</w:t>
      </w:r>
      <w:r w:rsidR="000D2135" w:rsidRPr="0013520C">
        <w:rPr>
          <w:rFonts w:eastAsia="Calibri"/>
          <w:lang w:eastAsia="en-US"/>
        </w:rPr>
        <w:t>ecţiunea</w:t>
      </w:r>
      <w:r w:rsidR="0013520C" w:rsidRPr="0013520C">
        <w:rPr>
          <w:rFonts w:eastAsia="Calibri"/>
          <w:lang w:eastAsia="en-US"/>
        </w:rPr>
        <w:t xml:space="preserve"> a 6-a</w:t>
      </w:r>
      <w:r w:rsidR="000D2135">
        <w:rPr>
          <w:rFonts w:eastAsia="Calibri"/>
          <w:lang w:eastAsia="en-US"/>
        </w:rPr>
        <w:t xml:space="preserve"> - </w:t>
      </w:r>
      <w:r w:rsidR="0013520C" w:rsidRPr="0013520C">
        <w:rPr>
          <w:rFonts w:eastAsia="Calibri"/>
          <w:lang w:eastAsia="en-US"/>
        </w:rPr>
        <w:t>Obligaţiile persoanelor cu handicap, ale familiei sau reprezentanţilor legali</w:t>
      </w:r>
      <w:r w:rsidR="000D2135">
        <w:rPr>
          <w:rFonts w:eastAsia="Calibri"/>
          <w:lang w:eastAsia="en-US"/>
        </w:rPr>
        <w:t xml:space="preserve">,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.IV</w:t>
      </w:r>
      <w:r w:rsidR="0013520C">
        <w:rPr>
          <w:rFonts w:eastAsia="Calibri"/>
          <w:lang w:eastAsia="en-US"/>
        </w:rPr>
        <w:t xml:space="preserve"> </w:t>
      </w:r>
      <w:r w:rsidR="000D2135">
        <w:rPr>
          <w:rFonts w:eastAsia="Calibri"/>
          <w:lang w:eastAsia="en-US"/>
        </w:rPr>
        <w:t>(</w:t>
      </w:r>
      <w:r w:rsidR="0013520C" w:rsidRPr="0013520C">
        <w:rPr>
          <w:rFonts w:eastAsia="Calibri"/>
          <w:lang w:eastAsia="en-US"/>
        </w:rPr>
        <w:t>Accesibilitate</w:t>
      </w:r>
      <w:r w:rsidR="000D2135">
        <w:rPr>
          <w:rFonts w:eastAsia="Calibri"/>
          <w:lang w:eastAsia="en-US"/>
        </w:rPr>
        <w:t>) din</w:t>
      </w:r>
      <w:r w:rsidR="0013520C">
        <w:rPr>
          <w:rFonts w:eastAsia="Calibri"/>
          <w:lang w:eastAsia="en-US"/>
        </w:rPr>
        <w:t xml:space="preserve">  </w:t>
      </w:r>
      <w:r w:rsidRPr="0021631C">
        <w:rPr>
          <w:rFonts w:eastAsia="Calibri"/>
          <w:lang w:eastAsia="en-US"/>
        </w:rPr>
        <w:t>Legea nr. 448/2006 (**republicată**) privind protecţia şi promovarea drepturilor persoanelor cu handicap*)</w:t>
      </w:r>
    </w:p>
    <w:p w14:paraId="2896BB01" w14:textId="5866FAE7" w:rsidR="007B3646" w:rsidRDefault="0021631C" w:rsidP="0021631C">
      <w:pPr>
        <w:jc w:val="both"/>
        <w:rPr>
          <w:rFonts w:eastAsia="Calibri"/>
          <w:lang w:eastAsia="en-US"/>
        </w:rPr>
      </w:pPr>
      <w:r>
        <w:rPr>
          <w:rFonts w:eastAsia="Calibri"/>
          <w:b/>
          <w:bCs/>
          <w:lang w:eastAsia="en-US"/>
        </w:rPr>
        <w:t>1</w:t>
      </w:r>
      <w:r w:rsidR="00757325">
        <w:rPr>
          <w:rFonts w:eastAsia="Calibri"/>
          <w:b/>
          <w:bCs/>
          <w:lang w:eastAsia="en-US"/>
        </w:rPr>
        <w:t>2</w:t>
      </w:r>
      <w:r>
        <w:rPr>
          <w:rFonts w:eastAsia="Calibri"/>
          <w:b/>
          <w:bCs/>
          <w:lang w:eastAsia="en-US"/>
        </w:rPr>
        <w:t>.</w:t>
      </w:r>
      <w:r w:rsidRPr="0021631C">
        <w:rPr>
          <w:rFonts w:eastAsia="Calibri"/>
          <w:b/>
          <w:bCs/>
          <w:lang w:eastAsia="en-US"/>
        </w:rPr>
        <w:t>Legea</w:t>
      </w:r>
      <w:r w:rsidR="007B3646" w:rsidRPr="0021631C">
        <w:rPr>
          <w:rFonts w:eastAsia="Calibri"/>
          <w:b/>
          <w:bCs/>
          <w:lang w:eastAsia="en-US"/>
        </w:rPr>
        <w:t xml:space="preserve"> nr. 17</w:t>
      </w:r>
      <w:r w:rsidRPr="0021631C">
        <w:rPr>
          <w:rFonts w:eastAsia="Calibri"/>
          <w:b/>
          <w:bCs/>
          <w:lang w:eastAsia="en-US"/>
        </w:rPr>
        <w:t>/</w:t>
      </w:r>
      <w:r w:rsidR="007B3646" w:rsidRPr="0021631C">
        <w:rPr>
          <w:rFonts w:eastAsia="Calibri"/>
          <w:b/>
          <w:bCs/>
          <w:lang w:eastAsia="en-US"/>
        </w:rPr>
        <w:t xml:space="preserve">2000 </w:t>
      </w:r>
      <w:r w:rsidR="007B3646" w:rsidRPr="0021631C">
        <w:rPr>
          <w:rFonts w:eastAsia="Calibri"/>
          <w:lang w:eastAsia="en-US"/>
        </w:rPr>
        <w:t>(*republicată*)</w:t>
      </w:r>
      <w:r w:rsidR="00B272E2">
        <w:rPr>
          <w:rFonts w:eastAsia="Calibri"/>
          <w:lang w:eastAsia="en-US"/>
        </w:rPr>
        <w:t xml:space="preserve"> </w:t>
      </w:r>
      <w:r w:rsidR="007B3646" w:rsidRPr="0021631C">
        <w:rPr>
          <w:rFonts w:eastAsia="Calibri"/>
          <w:lang w:eastAsia="en-US"/>
        </w:rPr>
        <w:t>privind asistenţa socială a persoanelor vârstnice</w:t>
      </w:r>
    </w:p>
    <w:p w14:paraId="29BDA1CC" w14:textId="19619B27" w:rsidR="0021631C" w:rsidRPr="0021631C" w:rsidRDefault="0021631C" w:rsidP="001F5FA8">
      <w:pPr>
        <w:ind w:firstLine="708"/>
        <w:jc w:val="both"/>
        <w:rPr>
          <w:rFonts w:eastAsia="Calibri"/>
          <w:b/>
          <w:bCs/>
          <w:lang w:eastAsia="en-US"/>
        </w:rPr>
      </w:pPr>
      <w:r>
        <w:rPr>
          <w:rFonts w:eastAsia="Calibri"/>
          <w:lang w:eastAsia="en-US"/>
        </w:rPr>
        <w:t xml:space="preserve">cu tematica </w:t>
      </w:r>
      <w:r w:rsidRPr="0021631C">
        <w:rPr>
          <w:rFonts w:eastAsia="Calibri"/>
          <w:lang w:eastAsia="en-US"/>
        </w:rPr>
        <w:t>Legea nr. 17/2000 (*republicată*)</w:t>
      </w:r>
      <w:r w:rsidR="00B272E2">
        <w:rPr>
          <w:rFonts w:eastAsia="Calibri"/>
          <w:lang w:eastAsia="en-US"/>
        </w:rPr>
        <w:t xml:space="preserve"> </w:t>
      </w:r>
      <w:r w:rsidRPr="0021631C">
        <w:rPr>
          <w:rFonts w:eastAsia="Calibri"/>
          <w:lang w:eastAsia="en-US"/>
        </w:rPr>
        <w:t>privind asistenţa socială a persoanelor vârstnice</w:t>
      </w:r>
      <w:r w:rsidR="00ED77E9">
        <w:rPr>
          <w:rFonts w:eastAsia="Calibri"/>
          <w:lang w:eastAsia="en-US"/>
        </w:rPr>
        <w:t>-integral</w:t>
      </w:r>
    </w:p>
    <w:p w14:paraId="2919ADED" w14:textId="28938515" w:rsidR="0021631C" w:rsidRDefault="0021631C" w:rsidP="0021631C">
      <w:pPr>
        <w:jc w:val="both"/>
        <w:rPr>
          <w:rFonts w:eastAsia="Calibri"/>
          <w:lang w:eastAsia="en-US"/>
        </w:rPr>
      </w:pPr>
      <w:r>
        <w:rPr>
          <w:rFonts w:eastAsia="Calibri"/>
          <w:b/>
          <w:bCs/>
          <w:lang w:eastAsia="en-US"/>
        </w:rPr>
        <w:t>1</w:t>
      </w:r>
      <w:r w:rsidR="00757325">
        <w:rPr>
          <w:rFonts w:eastAsia="Calibri"/>
          <w:b/>
          <w:bCs/>
          <w:lang w:eastAsia="en-US"/>
        </w:rPr>
        <w:t>3</w:t>
      </w:r>
      <w:r>
        <w:rPr>
          <w:rFonts w:eastAsia="Calibri"/>
          <w:b/>
          <w:bCs/>
          <w:lang w:eastAsia="en-US"/>
        </w:rPr>
        <w:t>.</w:t>
      </w:r>
      <w:r w:rsidRPr="0021631C">
        <w:rPr>
          <w:rFonts w:eastAsia="Calibri"/>
          <w:b/>
          <w:bCs/>
          <w:lang w:eastAsia="en-US"/>
        </w:rPr>
        <w:t xml:space="preserve">Legea nr. 156/2023 </w:t>
      </w:r>
      <w:r w:rsidRPr="0021631C">
        <w:rPr>
          <w:rFonts w:eastAsia="Calibri"/>
          <w:lang w:eastAsia="en-US"/>
        </w:rPr>
        <w:t>privind organizarea activităţii de prevenire a separării copilului de familie</w:t>
      </w:r>
    </w:p>
    <w:p w14:paraId="21C6E051" w14:textId="256967F4" w:rsidR="0021631C" w:rsidRPr="0021631C" w:rsidRDefault="0021631C" w:rsidP="001F5FA8">
      <w:pPr>
        <w:ind w:firstLine="708"/>
        <w:jc w:val="both"/>
        <w:rPr>
          <w:rFonts w:eastAsia="Calibri"/>
          <w:lang w:eastAsia="en-US"/>
        </w:rPr>
      </w:pPr>
      <w:r>
        <w:rPr>
          <w:rFonts w:eastAsia="Calibri"/>
          <w:lang w:eastAsia="en-US"/>
        </w:rPr>
        <w:t xml:space="preserve">cu tematica </w:t>
      </w:r>
      <w:r w:rsidRPr="0021631C">
        <w:rPr>
          <w:rFonts w:eastAsia="Calibri"/>
          <w:lang w:eastAsia="en-US"/>
        </w:rPr>
        <w:t>Legea nr. 156/2023 privind organizarea activităţii de prevenire a separării copilului de familie</w:t>
      </w:r>
      <w:r w:rsidR="00ED77E9">
        <w:rPr>
          <w:rFonts w:eastAsia="Calibri"/>
          <w:lang w:eastAsia="en-US"/>
        </w:rPr>
        <w:t>-integral</w:t>
      </w:r>
    </w:p>
    <w:p w14:paraId="2D069EA7" w14:textId="4A78BCA0" w:rsidR="0021631C" w:rsidRPr="0021631C" w:rsidRDefault="0021631C" w:rsidP="0021631C">
      <w:pPr>
        <w:jc w:val="both"/>
        <w:rPr>
          <w:rFonts w:eastAsia="Calibri"/>
          <w:b/>
          <w:bCs/>
          <w:lang w:eastAsia="en-US"/>
        </w:rPr>
      </w:pPr>
      <w:r>
        <w:rPr>
          <w:rFonts w:eastAsia="Calibri"/>
          <w:b/>
          <w:bCs/>
          <w:lang w:eastAsia="en-US"/>
        </w:rPr>
        <w:t>1</w:t>
      </w:r>
      <w:r w:rsidR="00757325">
        <w:rPr>
          <w:rFonts w:eastAsia="Calibri"/>
          <w:b/>
          <w:bCs/>
          <w:lang w:eastAsia="en-US"/>
        </w:rPr>
        <w:t>4</w:t>
      </w:r>
      <w:r>
        <w:rPr>
          <w:rFonts w:eastAsia="Calibri"/>
          <w:b/>
          <w:bCs/>
          <w:lang w:eastAsia="en-US"/>
        </w:rPr>
        <w:t>.</w:t>
      </w:r>
      <w:r w:rsidRPr="0021631C">
        <w:rPr>
          <w:rFonts w:eastAsia="Calibri"/>
          <w:b/>
          <w:bCs/>
          <w:lang w:eastAsia="en-US"/>
        </w:rPr>
        <w:t xml:space="preserve">Legea nr. 217/2003 </w:t>
      </w:r>
      <w:r w:rsidRPr="0021631C">
        <w:rPr>
          <w:rFonts w:eastAsia="Calibri"/>
          <w:lang w:eastAsia="en-US"/>
        </w:rPr>
        <w:t>(*republicată*)pentru prevenirea şi combaterea violenţei domestice</w:t>
      </w:r>
    </w:p>
    <w:p w14:paraId="5367993E" w14:textId="4EA0AE67" w:rsidR="0021631C" w:rsidRDefault="0021631C" w:rsidP="001F5FA8">
      <w:pPr>
        <w:ind w:firstLine="708"/>
        <w:jc w:val="both"/>
        <w:rPr>
          <w:rFonts w:eastAsia="Calibri"/>
          <w:lang w:eastAsia="en-US"/>
        </w:rPr>
      </w:pPr>
      <w:r>
        <w:rPr>
          <w:rFonts w:eastAsia="Calibri"/>
          <w:lang w:eastAsia="en-US"/>
        </w:rPr>
        <w:t xml:space="preserve">cu tematica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 xml:space="preserve">.I </w:t>
      </w:r>
      <w:r w:rsidR="000D2135">
        <w:rPr>
          <w:rFonts w:eastAsia="Calibri"/>
          <w:lang w:eastAsia="en-US"/>
        </w:rPr>
        <w:t>(</w:t>
      </w:r>
      <w:r w:rsidR="0013520C" w:rsidRPr="0013520C">
        <w:rPr>
          <w:rFonts w:eastAsia="Calibri"/>
          <w:lang w:eastAsia="en-US"/>
        </w:rPr>
        <w:t>Dispoziţii generale</w:t>
      </w:r>
      <w:r w:rsidR="000D2135">
        <w:rPr>
          <w:rFonts w:eastAsia="Calibri"/>
          <w:lang w:eastAsia="en-US"/>
        </w:rPr>
        <w:t>),</w:t>
      </w:r>
      <w:r w:rsidR="0013520C" w:rsidRPr="0013520C">
        <w:t xml:space="preserve"> </w:t>
      </w:r>
      <w:r w:rsidR="0013520C" w:rsidRPr="0013520C">
        <w:rPr>
          <w:rFonts w:eastAsia="Calibri"/>
          <w:lang w:eastAsia="en-US"/>
        </w:rPr>
        <w:t>C</w:t>
      </w:r>
      <w:r w:rsidR="000D2135">
        <w:rPr>
          <w:rFonts w:eastAsia="Calibri"/>
          <w:lang w:eastAsia="en-US"/>
        </w:rPr>
        <w:t>ap</w:t>
      </w:r>
      <w:r w:rsidR="0013520C" w:rsidRPr="0013520C">
        <w:rPr>
          <w:rFonts w:eastAsia="Calibri"/>
          <w:lang w:eastAsia="en-US"/>
        </w:rPr>
        <w:t xml:space="preserve">.II </w:t>
      </w:r>
      <w:r w:rsidR="000D2135">
        <w:rPr>
          <w:rFonts w:eastAsia="Calibri"/>
          <w:lang w:eastAsia="en-US"/>
        </w:rPr>
        <w:t>(</w:t>
      </w:r>
      <w:r w:rsidR="0013520C" w:rsidRPr="0013520C">
        <w:rPr>
          <w:rFonts w:eastAsia="Calibri"/>
          <w:lang w:eastAsia="en-US"/>
        </w:rPr>
        <w:t>Instituţii cu atribuţii în prevenirea şi combaterea violenţei domestice</w:t>
      </w:r>
      <w:r w:rsidR="000D2135">
        <w:rPr>
          <w:rFonts w:eastAsia="Calibri"/>
          <w:lang w:eastAsia="en-US"/>
        </w:rPr>
        <w:t xml:space="preserve">) - </w:t>
      </w:r>
      <w:r w:rsidR="0013520C">
        <w:rPr>
          <w:rFonts w:eastAsia="Calibri"/>
          <w:lang w:eastAsia="en-US"/>
        </w:rPr>
        <w:t xml:space="preserve"> art.13-15</w:t>
      </w:r>
      <w:r w:rsidR="000D2135">
        <w:rPr>
          <w:rFonts w:eastAsia="Calibri"/>
          <w:lang w:eastAsia="en-US"/>
        </w:rPr>
        <w:t xml:space="preserve">, </w:t>
      </w:r>
      <w:r w:rsidR="00F34137" w:rsidRPr="00F34137">
        <w:rPr>
          <w:rFonts w:eastAsia="Calibri"/>
          <w:lang w:eastAsia="en-US"/>
        </w:rPr>
        <w:t xml:space="preserve"> C</w:t>
      </w:r>
      <w:r w:rsidR="000D2135">
        <w:rPr>
          <w:rFonts w:eastAsia="Calibri"/>
          <w:lang w:eastAsia="en-US"/>
        </w:rPr>
        <w:t>ap</w:t>
      </w:r>
      <w:r w:rsidR="00F34137" w:rsidRPr="00F34137">
        <w:rPr>
          <w:rFonts w:eastAsia="Calibri"/>
          <w:lang w:eastAsia="en-US"/>
        </w:rPr>
        <w:t>.IV</w:t>
      </w:r>
      <w:r w:rsidR="000D2135">
        <w:rPr>
          <w:rFonts w:eastAsia="Calibri"/>
          <w:lang w:eastAsia="en-US"/>
        </w:rPr>
        <w:t xml:space="preserve"> (</w:t>
      </w:r>
      <w:r w:rsidR="00F34137" w:rsidRPr="00F34137">
        <w:rPr>
          <w:rFonts w:eastAsia="Calibri"/>
          <w:lang w:eastAsia="en-US"/>
        </w:rPr>
        <w:t>Ordinul de protecţie provizoriu</w:t>
      </w:r>
      <w:r w:rsidR="000D2135">
        <w:t>),</w:t>
      </w:r>
      <w:r w:rsidR="00F34137">
        <w:t xml:space="preserve"> </w:t>
      </w:r>
      <w:r w:rsidR="00F34137" w:rsidRPr="00F34137">
        <w:rPr>
          <w:rFonts w:eastAsia="Calibri"/>
          <w:lang w:eastAsia="en-US"/>
        </w:rPr>
        <w:t>S</w:t>
      </w:r>
      <w:r w:rsidR="000D2135" w:rsidRPr="00F34137">
        <w:rPr>
          <w:rFonts w:eastAsia="Calibri"/>
          <w:lang w:eastAsia="en-US"/>
        </w:rPr>
        <w:t>ecţiunea</w:t>
      </w:r>
      <w:r w:rsidR="00F34137" w:rsidRPr="00F34137">
        <w:rPr>
          <w:rFonts w:eastAsia="Calibri"/>
          <w:lang w:eastAsia="en-US"/>
        </w:rPr>
        <w:t xml:space="preserve">  a 4-a  </w:t>
      </w:r>
      <w:r w:rsidR="000D2135">
        <w:rPr>
          <w:rFonts w:eastAsia="Calibri"/>
          <w:lang w:eastAsia="en-US"/>
        </w:rPr>
        <w:t>-</w:t>
      </w:r>
      <w:r w:rsidR="00F34137" w:rsidRPr="00F34137">
        <w:rPr>
          <w:rFonts w:eastAsia="Calibri"/>
          <w:lang w:eastAsia="en-US"/>
        </w:rPr>
        <w:t xml:space="preserve">  Măsuri de protecţie ce se pot dispune prin ordinul de protecţie provizoriu, în scopul diminuării riscului constatat</w:t>
      </w:r>
      <w:r w:rsidR="000D2135">
        <w:rPr>
          <w:rFonts w:eastAsia="Calibri"/>
          <w:lang w:eastAsia="en-US"/>
        </w:rPr>
        <w:t>,</w:t>
      </w:r>
      <w:r w:rsidR="00F34137" w:rsidRPr="00F34137">
        <w:rPr>
          <w:rFonts w:eastAsia="Calibri"/>
          <w:lang w:eastAsia="en-US"/>
        </w:rPr>
        <w:t xml:space="preserve"> </w:t>
      </w:r>
      <w:r w:rsidR="000D2135" w:rsidRPr="00F34137">
        <w:rPr>
          <w:rFonts w:eastAsia="Calibri"/>
          <w:lang w:eastAsia="en-US"/>
        </w:rPr>
        <w:t>Cap.</w:t>
      </w:r>
      <w:r w:rsidR="00F34137" w:rsidRPr="00F34137">
        <w:rPr>
          <w:rFonts w:eastAsia="Calibri"/>
          <w:lang w:eastAsia="en-US"/>
        </w:rPr>
        <w:t xml:space="preserve">VI </w:t>
      </w:r>
      <w:r w:rsidR="000D2135">
        <w:rPr>
          <w:rFonts w:eastAsia="Calibri"/>
          <w:lang w:eastAsia="en-US"/>
        </w:rPr>
        <w:t>(</w:t>
      </w:r>
      <w:r w:rsidR="00F34137" w:rsidRPr="00F34137">
        <w:rPr>
          <w:rFonts w:eastAsia="Calibri"/>
          <w:lang w:eastAsia="en-US"/>
        </w:rPr>
        <w:t>Intervenţia de urgenţă</w:t>
      </w:r>
      <w:r w:rsidR="000D2135">
        <w:rPr>
          <w:rFonts w:eastAsia="Calibri"/>
          <w:lang w:eastAsia="en-US"/>
        </w:rPr>
        <w:t xml:space="preserve">) din </w:t>
      </w:r>
      <w:r w:rsidRPr="0021631C">
        <w:rPr>
          <w:rFonts w:eastAsia="Calibri"/>
          <w:lang w:eastAsia="en-US"/>
        </w:rPr>
        <w:t>Legea nr. 217/2003 (*republicată*)pentru prevenirea şi combaterea violenţei domestice</w:t>
      </w:r>
    </w:p>
    <w:p w14:paraId="4A1C3F0B" w14:textId="77777777" w:rsidR="0021631C" w:rsidRDefault="0021631C" w:rsidP="000A1E96">
      <w:pPr>
        <w:jc w:val="both"/>
        <w:rPr>
          <w:rFonts w:eastAsia="Calibri"/>
          <w:lang w:eastAsia="en-US"/>
        </w:rPr>
      </w:pPr>
    </w:p>
    <w:p w14:paraId="2175D229" w14:textId="1BD08520" w:rsidR="000A1E96" w:rsidRDefault="000A1E96" w:rsidP="000A1E96">
      <w:pPr>
        <w:jc w:val="both"/>
        <w:rPr>
          <w:rFonts w:eastAsia="Calibri"/>
          <w:lang w:eastAsia="en-US"/>
        </w:rPr>
      </w:pPr>
      <w:r w:rsidRPr="006F2685">
        <w:rPr>
          <w:rFonts w:eastAsia="Calibri"/>
          <w:lang w:eastAsia="en-US"/>
        </w:rPr>
        <w:t xml:space="preserve"> Atribuțiile funcției publice de </w:t>
      </w:r>
      <w:r w:rsidR="00686B14" w:rsidRPr="00A54B11">
        <w:rPr>
          <w:b/>
          <w:i/>
          <w:iCs/>
        </w:rPr>
        <w:t xml:space="preserve">director executiv, clasa I, grad I </w:t>
      </w:r>
      <w:r w:rsidR="00686B14">
        <w:rPr>
          <w:b/>
          <w:i/>
          <w:iCs/>
        </w:rPr>
        <w:t>–</w:t>
      </w:r>
      <w:r w:rsidR="00686B14" w:rsidRPr="00A54B11">
        <w:rPr>
          <w:b/>
          <w:i/>
          <w:iCs/>
        </w:rPr>
        <w:t xml:space="preserve"> ID</w:t>
      </w:r>
      <w:r w:rsidR="00686B14">
        <w:rPr>
          <w:b/>
          <w:i/>
          <w:iCs/>
        </w:rPr>
        <w:t xml:space="preserve">-178814  </w:t>
      </w:r>
      <w:r w:rsidRPr="006F2685">
        <w:rPr>
          <w:rFonts w:eastAsia="Calibri"/>
          <w:lang w:eastAsia="en-US"/>
        </w:rPr>
        <w:t xml:space="preserve">din cadrul </w:t>
      </w:r>
      <w:r w:rsidR="00686B14">
        <w:rPr>
          <w:rFonts w:eastAsia="Calibri"/>
          <w:lang w:eastAsia="en-US"/>
        </w:rPr>
        <w:t>Direcției Asistență Socială</w:t>
      </w:r>
      <w:r w:rsidRPr="006F2685">
        <w:rPr>
          <w:rFonts w:eastAsia="Calibri"/>
          <w:lang w:eastAsia="en-US"/>
        </w:rPr>
        <w:t>, conform fișei postului sunt:</w:t>
      </w:r>
    </w:p>
    <w:p w14:paraId="4002CD84" w14:textId="77777777" w:rsidR="00686B14" w:rsidRPr="00CD304F" w:rsidRDefault="00686B14" w:rsidP="00686B14">
      <w:pPr>
        <w:autoSpaceDE w:val="0"/>
        <w:autoSpaceDN w:val="0"/>
        <w:adjustRightInd w:val="0"/>
        <w:ind w:left="284"/>
        <w:jc w:val="both"/>
        <w:rPr>
          <w:rFonts w:eastAsiaTheme="minorHAnsi"/>
          <w:b/>
          <w:bCs/>
          <w:lang w:eastAsia="en-US"/>
        </w:rPr>
      </w:pPr>
      <w:r>
        <w:rPr>
          <w:rFonts w:eastAsiaTheme="minorHAnsi"/>
          <w:b/>
          <w:bCs/>
          <w:lang w:eastAsia="en-US"/>
        </w:rPr>
        <w:t>I.</w:t>
      </w:r>
      <w:r w:rsidRPr="00CD304F">
        <w:rPr>
          <w:rFonts w:eastAsiaTheme="minorHAnsi"/>
          <w:b/>
          <w:bCs/>
          <w:lang w:eastAsia="en-US"/>
        </w:rPr>
        <w:t xml:space="preserve">Atributii privind  </w:t>
      </w:r>
      <w:r>
        <w:rPr>
          <w:rFonts w:eastAsiaTheme="minorHAnsi"/>
          <w:b/>
          <w:bCs/>
          <w:lang w:eastAsia="en-US"/>
        </w:rPr>
        <w:t>a</w:t>
      </w:r>
      <w:r w:rsidRPr="00CD304F">
        <w:rPr>
          <w:rFonts w:eastAsiaTheme="minorHAnsi"/>
          <w:b/>
          <w:bCs/>
          <w:lang w:eastAsia="en-US"/>
        </w:rPr>
        <w:t>cordarea beneficiilor sociale titularilor care se încadrează prevederilor legale</w:t>
      </w:r>
      <w:r>
        <w:rPr>
          <w:rFonts w:eastAsiaTheme="minorHAnsi"/>
          <w:b/>
          <w:bCs/>
          <w:lang w:eastAsia="en-US"/>
        </w:rPr>
        <w:t xml:space="preserve"> specifice:</w:t>
      </w:r>
    </w:p>
    <w:p w14:paraId="469306D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Asigura analizarea si solutionarea solicitărilor  primite pentru acordarea venitului minim </w:t>
      </w:r>
      <w:r>
        <w:rPr>
          <w:rFonts w:eastAsia="Calibri"/>
          <w:bCs/>
          <w:lang w:eastAsia="en-US"/>
        </w:rPr>
        <w:t xml:space="preserve">de incluziune </w:t>
      </w:r>
      <w:r w:rsidRPr="00AC2E36">
        <w:rPr>
          <w:rFonts w:eastAsia="Calibri"/>
          <w:bCs/>
          <w:lang w:eastAsia="en-US"/>
        </w:rPr>
        <w:t>(VM</w:t>
      </w:r>
      <w:r>
        <w:rPr>
          <w:rFonts w:eastAsia="Calibri"/>
          <w:bCs/>
          <w:lang w:eastAsia="en-US"/>
        </w:rPr>
        <w:t>I</w:t>
      </w:r>
      <w:r w:rsidRPr="00AC2E36">
        <w:rPr>
          <w:rFonts w:eastAsia="Calibri"/>
          <w:bCs/>
          <w:lang w:eastAsia="en-US"/>
        </w:rPr>
        <w:t>) şi a alocaţiei pentru susţinerea familiei (ASF);</w:t>
      </w:r>
    </w:p>
    <w:p w14:paraId="117B11D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Asigura gestionarea  evidenţei dosarelor de venit minim </w:t>
      </w:r>
      <w:r>
        <w:rPr>
          <w:rFonts w:eastAsia="Calibri"/>
          <w:bCs/>
          <w:lang w:eastAsia="en-US"/>
        </w:rPr>
        <w:t>de incluziune</w:t>
      </w:r>
      <w:r w:rsidRPr="00AC2E36">
        <w:rPr>
          <w:rFonts w:eastAsia="Calibri"/>
          <w:bCs/>
          <w:lang w:eastAsia="en-US"/>
        </w:rPr>
        <w:t>(VM</w:t>
      </w:r>
      <w:r>
        <w:rPr>
          <w:rFonts w:eastAsia="Calibri"/>
          <w:bCs/>
          <w:lang w:eastAsia="en-US"/>
        </w:rPr>
        <w:t>I</w:t>
      </w:r>
      <w:r w:rsidRPr="00AC2E36">
        <w:rPr>
          <w:rFonts w:eastAsia="Calibri"/>
          <w:bCs/>
          <w:lang w:eastAsia="en-US"/>
        </w:rPr>
        <w:t>) şi alocatie pentru sustinerea familiei(ASF) având ca obligaţie monitorizarea dosarelor existente in plata;</w:t>
      </w:r>
    </w:p>
    <w:p w14:paraId="39676E58"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Asigură consilierea şi informarea cetăţenilor privind  condiţiile de acordare a VM</w:t>
      </w:r>
      <w:r>
        <w:rPr>
          <w:rFonts w:eastAsia="Calibri"/>
          <w:bCs/>
          <w:lang w:eastAsia="en-US"/>
        </w:rPr>
        <w:t>I</w:t>
      </w:r>
      <w:r w:rsidRPr="00AC2E36">
        <w:rPr>
          <w:rFonts w:eastAsia="Calibri"/>
          <w:bCs/>
          <w:lang w:eastAsia="en-US"/>
        </w:rPr>
        <w:t xml:space="preserve"> şi ASF, precum şi altor beneficii sociale;</w:t>
      </w:r>
    </w:p>
    <w:p w14:paraId="500103A1"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preluarea prin inspectorii de asistenta sociala a documentelor necesare stabilirii dreptului la ajutorul pentru încălzirea locuinţei, conform prevederilor legislaţiei specifice şi verifică îndeplinirea condiţiilor stabilite de lege pentru acordarea drepturilor prevăzute de lege;</w:t>
      </w:r>
    </w:p>
    <w:p w14:paraId="51F51346"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gestionarea solicitărilor  privind acordarea indemnizaţiei de creştere şi îngrijirea copilului în vârstă de până la doi ani, conform prevederilor legale in vigoare;</w:t>
      </w:r>
    </w:p>
    <w:p w14:paraId="41F151D3"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preluarea,verificarea şi gestionarea solicitarilor privind acordarea de tichete sociale;</w:t>
      </w:r>
    </w:p>
    <w:p w14:paraId="61DCECF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preluarea solicitărilor privind acordarea ajutoarelor de înmormântare şi a documentelor justificative,</w:t>
      </w:r>
      <w:r>
        <w:rPr>
          <w:rFonts w:eastAsia="Calibri"/>
          <w:bCs/>
          <w:lang w:eastAsia="en-US"/>
        </w:rPr>
        <w:t xml:space="preserve"> analizarea dosarului înaintat</w:t>
      </w:r>
      <w:r w:rsidRPr="00AC2E36">
        <w:rPr>
          <w:rFonts w:eastAsia="Calibri"/>
          <w:bCs/>
          <w:lang w:eastAsia="en-US"/>
        </w:rPr>
        <w:t xml:space="preserve">, asigura </w:t>
      </w:r>
      <w:r>
        <w:rPr>
          <w:rFonts w:eastAsia="Calibri"/>
          <w:bCs/>
          <w:lang w:eastAsia="en-US"/>
        </w:rPr>
        <w:t xml:space="preserve">efectuarea anchetei sociale </w:t>
      </w:r>
      <w:r w:rsidRPr="00AC2E36">
        <w:rPr>
          <w:rFonts w:eastAsia="Calibri"/>
          <w:bCs/>
          <w:lang w:eastAsia="en-US"/>
        </w:rPr>
        <w:t>si întocmirea  răspunsurilor  pentru beneficiarii de VM</w:t>
      </w:r>
      <w:r>
        <w:rPr>
          <w:rFonts w:eastAsia="Calibri"/>
          <w:bCs/>
          <w:lang w:eastAsia="en-US"/>
        </w:rPr>
        <w:t>I</w:t>
      </w:r>
      <w:r w:rsidRPr="00AC2E36">
        <w:rPr>
          <w:rFonts w:eastAsia="Calibri"/>
          <w:bCs/>
          <w:lang w:eastAsia="en-US"/>
        </w:rPr>
        <w:t xml:space="preserve"> şi ASF;</w:t>
      </w:r>
    </w:p>
    <w:p w14:paraId="737C5783"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preluarea,</w:t>
      </w:r>
      <w:r>
        <w:rPr>
          <w:rFonts w:eastAsia="Calibri"/>
          <w:bCs/>
          <w:lang w:eastAsia="en-US"/>
        </w:rPr>
        <w:t xml:space="preserve"> </w:t>
      </w:r>
      <w:r w:rsidRPr="00AC2E36">
        <w:rPr>
          <w:rFonts w:eastAsia="Calibri"/>
          <w:bCs/>
          <w:lang w:eastAsia="en-US"/>
        </w:rPr>
        <w:t>verificarea şi gestionarea dosarelor privind acordarea alocaţiei de stat;</w:t>
      </w:r>
    </w:p>
    <w:p w14:paraId="04361FE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distribuirea produselor alimentare din fondul de intervenţie comunitară POAD, impreuna cu functionarii nominalizati cu atributii in acest sens;</w:t>
      </w:r>
    </w:p>
    <w:p w14:paraId="2B717B6A"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dosarelor de ajutor social şi alte beneficii sociale, pentru solicitările care îndeplinesc condiţiile prevăzute de lege, şi gestionarea acestora potrivit prevederilor legale;</w:t>
      </w:r>
    </w:p>
    <w:p w14:paraId="3B985D56"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dosarelor pentru acordarea indemnizatiei de creştere a copilului în vârstă de până la doi/trei ani pentru copii încadraţi într-un grad de handicap,</w:t>
      </w:r>
      <w:r>
        <w:rPr>
          <w:rFonts w:eastAsia="Calibri"/>
          <w:bCs/>
          <w:lang w:eastAsia="en-US"/>
        </w:rPr>
        <w:t xml:space="preserve"> </w:t>
      </w:r>
      <w:r w:rsidRPr="00AC2E36">
        <w:rPr>
          <w:rFonts w:eastAsia="Calibri"/>
          <w:bCs/>
          <w:lang w:eastAsia="en-US"/>
        </w:rPr>
        <w:t>respectiv pentru stimulentul de insertie-conform prevederilor legale;</w:t>
      </w:r>
    </w:p>
    <w:p w14:paraId="5F417F3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lastRenderedPageBreak/>
        <w:t>Asigura gestionarea oricărei situaţii identificate ca fiind un caz social;</w:t>
      </w:r>
    </w:p>
    <w:p w14:paraId="6EB9313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Iniţiaz</w:t>
      </w:r>
      <w:r>
        <w:rPr>
          <w:rFonts w:eastAsia="Calibri"/>
          <w:bCs/>
          <w:lang w:eastAsia="en-US"/>
        </w:rPr>
        <w:t>ă şi propune planuri de acţiune</w:t>
      </w:r>
      <w:r w:rsidRPr="00AC2E36">
        <w:rPr>
          <w:rFonts w:eastAsia="Calibri"/>
          <w:bCs/>
          <w:lang w:eastAsia="en-US"/>
        </w:rPr>
        <w:t>,</w:t>
      </w:r>
      <w:r>
        <w:rPr>
          <w:rFonts w:eastAsia="Calibri"/>
          <w:bCs/>
          <w:lang w:eastAsia="en-US"/>
        </w:rPr>
        <w:t xml:space="preserve"> </w:t>
      </w:r>
      <w:r w:rsidRPr="00AC2E36">
        <w:rPr>
          <w:rFonts w:eastAsia="Calibri"/>
          <w:bCs/>
          <w:lang w:eastAsia="en-US"/>
        </w:rPr>
        <w:t>programe, măsuri, activităţi şi specializări specifice domeniului;</w:t>
      </w:r>
    </w:p>
    <w:p w14:paraId="51A1466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Propune modalităţi concrete de acces la prestaţii şi servicii specializate de asistenţă socială, pe baza evaluării nevoilor fiecărui cetăţean.</w:t>
      </w:r>
    </w:p>
    <w:p w14:paraId="33176F6F" w14:textId="77777777" w:rsidR="00686B14" w:rsidRDefault="00686B14" w:rsidP="00686B14">
      <w:pPr>
        <w:autoSpaceDE w:val="0"/>
        <w:autoSpaceDN w:val="0"/>
        <w:adjustRightInd w:val="0"/>
        <w:jc w:val="both"/>
        <w:rPr>
          <w:rFonts w:eastAsiaTheme="minorHAnsi"/>
          <w:b/>
          <w:bCs/>
          <w:lang w:eastAsia="en-US"/>
        </w:rPr>
      </w:pPr>
      <w:r>
        <w:rPr>
          <w:rFonts w:eastAsiaTheme="minorHAnsi"/>
          <w:b/>
          <w:bCs/>
          <w:lang w:eastAsia="en-US"/>
        </w:rPr>
        <w:t xml:space="preserve">     II.Elaborarea şi transmiterea raportărilor în termenele prevăzute de lege:</w:t>
      </w:r>
    </w:p>
    <w:p w14:paraId="251AB2C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Asigura intocmirea  şi raportarea  către Agenţia Judeţeană </w:t>
      </w:r>
      <w:r>
        <w:rPr>
          <w:rFonts w:eastAsia="Calibri"/>
          <w:bCs/>
          <w:lang w:eastAsia="en-US"/>
        </w:rPr>
        <w:t>pentru Plăți și Inspecție  Socială</w:t>
      </w:r>
      <w:r w:rsidRPr="00AC2E36">
        <w:rPr>
          <w:rFonts w:eastAsia="Calibri"/>
          <w:bCs/>
          <w:lang w:eastAsia="en-US"/>
        </w:rPr>
        <w:t xml:space="preserve"> a situaţiilor  lunare, borderourile şi evidenta dosarelor pentru indemnizaţii preluate în fiecare lună;   </w:t>
      </w:r>
    </w:p>
    <w:p w14:paraId="0C48E0F3"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Asigura intocmirea rapoartelor şi situaţiilor prevăzute de lege pentru Agenţia Judeţeană </w:t>
      </w:r>
      <w:r>
        <w:rPr>
          <w:rFonts w:eastAsia="Calibri"/>
          <w:bCs/>
          <w:lang w:eastAsia="en-US"/>
        </w:rPr>
        <w:t>pentru Plăți și Inspecție  Socială</w:t>
      </w:r>
      <w:r w:rsidRPr="00AC2E36">
        <w:rPr>
          <w:rFonts w:eastAsia="Calibri"/>
          <w:bCs/>
          <w:lang w:eastAsia="en-US"/>
        </w:rPr>
        <w:t>, asigura transmiterea lor la termenele stabilite de lege;</w:t>
      </w:r>
    </w:p>
    <w:p w14:paraId="62EA724A"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rapoartelor şi a situaţiilor statistice cu privire la atribuţiile care sunt în sarcina autorităţii tutelare, situaţii care trebuie gestionate şi comunicate Consiliului Judeţean şi DGAPSC;</w:t>
      </w:r>
    </w:p>
    <w:p w14:paraId="572F5A9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transmiterea către DGASPC, potrivit prevederilor legale a tuturor situaţiilor sesizate precum şi propunere de soluţionare  a situaţiilor;</w:t>
      </w:r>
    </w:p>
    <w:p w14:paraId="4EB27D23"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inregistrarea şi monitorizeaza evidenţa strictă a solicitărilor  privind exercitarea atribuţiilor de autoritate tutel</w:t>
      </w:r>
      <w:r>
        <w:rPr>
          <w:rFonts w:eastAsia="Calibri"/>
          <w:bCs/>
          <w:lang w:eastAsia="en-US"/>
        </w:rPr>
        <w:t>ară de către autoritatea locală;</w:t>
      </w:r>
    </w:p>
    <w:p w14:paraId="3077895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şi</w:t>
      </w:r>
      <w:r>
        <w:rPr>
          <w:rFonts w:eastAsia="Calibri"/>
          <w:bCs/>
          <w:lang w:eastAsia="en-US"/>
        </w:rPr>
        <w:t xml:space="preserve"> transmiterea</w:t>
      </w:r>
      <w:r w:rsidRPr="00AC2E36">
        <w:rPr>
          <w:rFonts w:eastAsia="Calibri"/>
          <w:bCs/>
          <w:lang w:eastAsia="en-US"/>
        </w:rPr>
        <w:t xml:space="preserve"> situaţiilor şi rapoartelor specifice, potrivit legislaţiei, pentru copii cu părinţi plecaţi în străinătate;</w:t>
      </w:r>
    </w:p>
    <w:p w14:paraId="74DCE8CE"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răspunsurilor la petiţii şi solicitări privind domeniul de activitate al autorităţii tutelare;</w:t>
      </w:r>
    </w:p>
    <w:p w14:paraId="59DC1FFE"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şi transmiterea situaţiilor şi raportărilor prevăzute de lege către Inspectoratul Şcolar, CJRAE, DGASPC şi alte instituţii colaboratoare;</w:t>
      </w:r>
    </w:p>
    <w:p w14:paraId="6CC4488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raportărilor lunare/trimestriale</w:t>
      </w:r>
      <w:r>
        <w:rPr>
          <w:rFonts w:eastAsia="Calibri"/>
          <w:bCs/>
          <w:lang w:eastAsia="en-US"/>
        </w:rPr>
        <w:t>/ori de câte ori se se solicită</w:t>
      </w:r>
      <w:r w:rsidRPr="00AC2E36">
        <w:rPr>
          <w:rFonts w:eastAsia="Calibri"/>
          <w:bCs/>
          <w:lang w:eastAsia="en-US"/>
        </w:rPr>
        <w:t xml:space="preserve"> a situaţiilor privind spețele care au fost gestionate împreună cu  autoritatea tutelară. </w:t>
      </w:r>
    </w:p>
    <w:p w14:paraId="411F93E0" w14:textId="77777777" w:rsidR="00686B14" w:rsidRDefault="00686B14" w:rsidP="00686B14">
      <w:pPr>
        <w:jc w:val="both"/>
        <w:rPr>
          <w:b/>
          <w:color w:val="000000"/>
          <w:shd w:val="clear" w:color="auto" w:fill="FFFFFF"/>
        </w:rPr>
      </w:pPr>
      <w:r>
        <w:rPr>
          <w:b/>
          <w:color w:val="000000"/>
          <w:shd w:val="clear" w:color="auto" w:fill="FFFFFF"/>
        </w:rPr>
        <w:t xml:space="preserve">     III.</w:t>
      </w:r>
      <w:r w:rsidRPr="002519BA">
        <w:rPr>
          <w:b/>
          <w:color w:val="000000"/>
          <w:shd w:val="clear" w:color="auto" w:fill="FFFFFF"/>
        </w:rPr>
        <w:t>Consilierea membrilor comunităţii rome privind soluţionarea problemelor acestora</w:t>
      </w:r>
    </w:p>
    <w:p w14:paraId="7378C5A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Evaluarea problemelor cu care se confrunta comunitatile de romi si aducerea acestora la cunostinta conducatorului institutiei;</w:t>
      </w:r>
    </w:p>
    <w:p w14:paraId="7B426F6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Intocmeste o situatie clara cu membrii comunitatii, gestionand si operand modificarile care intervin in situatia fiecarei familii;</w:t>
      </w:r>
    </w:p>
    <w:p w14:paraId="3EB7B79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informarea membrilor comunitatii, privind drepturile si obligatiile care le revin conform actelor normative care reglementeaza  cat</w:t>
      </w:r>
      <w:r>
        <w:rPr>
          <w:rFonts w:eastAsia="Calibri"/>
          <w:bCs/>
          <w:lang w:eastAsia="en-US"/>
        </w:rPr>
        <w:t>egoria persoanelor defavorizate</w:t>
      </w:r>
      <w:r w:rsidRPr="00AC2E36">
        <w:rPr>
          <w:rFonts w:eastAsia="Calibri"/>
          <w:bCs/>
          <w:lang w:eastAsia="en-US"/>
        </w:rPr>
        <w:t>;</w:t>
      </w:r>
    </w:p>
    <w:p w14:paraId="290A6C6D"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Mediaza,</w:t>
      </w:r>
      <w:r>
        <w:rPr>
          <w:rFonts w:eastAsia="Calibri"/>
          <w:bCs/>
          <w:lang w:eastAsia="en-US"/>
        </w:rPr>
        <w:t xml:space="preserve"> </w:t>
      </w:r>
      <w:r w:rsidRPr="00AC2E36">
        <w:rPr>
          <w:rFonts w:eastAsia="Calibri"/>
          <w:bCs/>
          <w:lang w:eastAsia="en-US"/>
        </w:rPr>
        <w:t>consiliaza,</w:t>
      </w:r>
      <w:r>
        <w:rPr>
          <w:rFonts w:eastAsia="Calibri"/>
          <w:bCs/>
          <w:lang w:eastAsia="en-US"/>
        </w:rPr>
        <w:t xml:space="preserve"> </w:t>
      </w:r>
      <w:r w:rsidRPr="00AC2E36">
        <w:rPr>
          <w:rFonts w:eastAsia="Calibri"/>
          <w:bCs/>
          <w:lang w:eastAsia="en-US"/>
        </w:rPr>
        <w:t>indruma membrii minoritatii romilor si pentru aceasta cola</w:t>
      </w:r>
      <w:r>
        <w:rPr>
          <w:rFonts w:eastAsia="Calibri"/>
          <w:bCs/>
          <w:lang w:eastAsia="en-US"/>
        </w:rPr>
        <w:t xml:space="preserve">boreaza cu  toate institutiile </w:t>
      </w:r>
      <w:r w:rsidRPr="00AC2E36">
        <w:rPr>
          <w:rFonts w:eastAsia="Calibri"/>
          <w:bCs/>
          <w:lang w:eastAsia="en-US"/>
        </w:rPr>
        <w:t>unde membrii comunitatii au de solutionat  unele probleme;</w:t>
      </w:r>
    </w:p>
    <w:p w14:paraId="0FEE6C4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Identificarea situatiilor de risc din comunitatea de romi;</w:t>
      </w:r>
    </w:p>
    <w:p w14:paraId="48BC17F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Informeaza conducatorul institutiei cu privire la necesitatea interventiei la nivel institutional pentru asigurarea accesului membrilor comunitatii la diverse servicii specializate:</w:t>
      </w:r>
      <w:r>
        <w:rPr>
          <w:rFonts w:eastAsia="Calibri"/>
          <w:bCs/>
          <w:lang w:eastAsia="en-US"/>
        </w:rPr>
        <w:t xml:space="preserve"> </w:t>
      </w:r>
      <w:r w:rsidRPr="00AC2E36">
        <w:rPr>
          <w:rFonts w:eastAsia="Calibri"/>
          <w:bCs/>
          <w:lang w:eastAsia="en-US"/>
        </w:rPr>
        <w:t>asistenta sociala, medicala,</w:t>
      </w:r>
      <w:r>
        <w:rPr>
          <w:rFonts w:eastAsia="Calibri"/>
          <w:bCs/>
          <w:lang w:eastAsia="en-US"/>
        </w:rPr>
        <w:t xml:space="preserve"> </w:t>
      </w:r>
      <w:r w:rsidRPr="00AC2E36">
        <w:rPr>
          <w:rFonts w:eastAsia="Calibri"/>
          <w:bCs/>
          <w:lang w:eastAsia="en-US"/>
        </w:rPr>
        <w:t>educative, de sanatate, de igiena etc;</w:t>
      </w:r>
    </w:p>
    <w:p w14:paraId="72EF249B"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Propune autoritatilor locale actiuni, proiecte si programe sectoriale in scopul imbunatatirii situatiei romilor;</w:t>
      </w:r>
    </w:p>
    <w:p w14:paraId="5B5C470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Identificarea  categoriilor de beneficiari cu probleme si colaborarea indeaproape cu compartimentul asistenta sociala pentru identificarea masurilor care se pot lua;</w:t>
      </w:r>
    </w:p>
    <w:p w14:paraId="7E1D564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Cultiva  increderea reciproca dintre autoritatile locale si comunitatea de romi;</w:t>
      </w:r>
    </w:p>
    <w:p w14:paraId="46836B8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Solicita sprijinul si colaborarea structurilor deconcentrate ale administratiei publice centrale si a autoritatilor locale in vederea implementarii Strategiei de Imbunatatire a Situatiei Romilor;</w:t>
      </w:r>
    </w:p>
    <w:p w14:paraId="3AC131E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Intocmirea planului de activitati specifice;</w:t>
      </w:r>
    </w:p>
    <w:p w14:paraId="20A50BB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Participa la medierea conflictelor inter si intracomunitare;</w:t>
      </w:r>
    </w:p>
    <w:p w14:paraId="76BE60C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Prezinta conducatorului institutiei rapoarte lunare privind activitatea desfasurata probleme identificate si masuri propuse si care se impun,</w:t>
      </w:r>
      <w:r>
        <w:rPr>
          <w:rFonts w:eastAsia="Calibri"/>
          <w:bCs/>
          <w:lang w:eastAsia="en-US"/>
        </w:rPr>
        <w:t xml:space="preserve"> </w:t>
      </w:r>
      <w:r w:rsidRPr="00AC2E36">
        <w:rPr>
          <w:rFonts w:eastAsia="Calibri"/>
          <w:bCs/>
          <w:lang w:eastAsia="en-US"/>
        </w:rPr>
        <w:t>conform legislatiei in vigoare;</w:t>
      </w:r>
    </w:p>
    <w:p w14:paraId="0093F6E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lastRenderedPageBreak/>
        <w:t>Participa la programe de formare si pe</w:t>
      </w:r>
      <w:r>
        <w:rPr>
          <w:rFonts w:eastAsia="Calibri"/>
          <w:bCs/>
          <w:lang w:eastAsia="en-US"/>
        </w:rPr>
        <w:t>rfectionare</w:t>
      </w:r>
      <w:r w:rsidRPr="00AC2E36">
        <w:rPr>
          <w:rFonts w:eastAsia="Calibri"/>
          <w:bCs/>
          <w:lang w:eastAsia="en-US"/>
        </w:rPr>
        <w:t>,</w:t>
      </w:r>
      <w:r>
        <w:rPr>
          <w:rFonts w:eastAsia="Calibri"/>
          <w:bCs/>
          <w:lang w:eastAsia="en-US"/>
        </w:rPr>
        <w:t xml:space="preserve"> </w:t>
      </w:r>
      <w:r w:rsidRPr="00AC2E36">
        <w:rPr>
          <w:rFonts w:eastAsia="Calibri"/>
          <w:bCs/>
          <w:lang w:eastAsia="en-US"/>
        </w:rPr>
        <w:t>organizate pentru implementarea proiectului „reteaua nationala a expertilor locali romi”;</w:t>
      </w:r>
    </w:p>
    <w:p w14:paraId="4773EDB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Raspunde pentru orice actiune int</w:t>
      </w:r>
      <w:r>
        <w:rPr>
          <w:rFonts w:eastAsia="Calibri"/>
          <w:bCs/>
          <w:lang w:eastAsia="en-US"/>
        </w:rPr>
        <w:t>reprinsa in numele institutiei.</w:t>
      </w:r>
    </w:p>
    <w:p w14:paraId="45741BC4" w14:textId="77777777" w:rsidR="00686B14" w:rsidRDefault="00686B14" w:rsidP="00686B14">
      <w:pPr>
        <w:autoSpaceDE w:val="0"/>
        <w:autoSpaceDN w:val="0"/>
        <w:adjustRightInd w:val="0"/>
        <w:rPr>
          <w:rFonts w:eastAsiaTheme="minorHAnsi"/>
          <w:b/>
          <w:bCs/>
          <w:lang w:eastAsia="en-US"/>
        </w:rPr>
      </w:pPr>
      <w:r>
        <w:rPr>
          <w:rFonts w:eastAsiaTheme="minorHAnsi"/>
          <w:b/>
          <w:bCs/>
          <w:lang w:eastAsia="en-US"/>
        </w:rPr>
        <w:t xml:space="preserve">      IV. Monitorizarea situaţiilor beneficiarilor de prestaţii sociale:</w:t>
      </w:r>
    </w:p>
    <w:p w14:paraId="125A04A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anchetelor sociale pentru verificarea situaţiilor de prestaţii sociale şi verificarea îndeplinirii condiţiilor prevăzute de lege;</w:t>
      </w:r>
    </w:p>
    <w:p w14:paraId="2272057D"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efectuarea anchetelor sociale atât pentru solicitanţii de venit minim garantat, cât şi pentru orice altă solicitare venită din partea cetăţenilor sau instituţiilor;</w:t>
      </w:r>
    </w:p>
    <w:p w14:paraId="0B495F6F"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buna relaţionare cu beneficiarii de prestaţii sociale pentru obţinerea tuturor documentelor prevăzute de lege;</w:t>
      </w:r>
    </w:p>
    <w:p w14:paraId="18DEE2B1"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Acordarea de asistentă, informaţii şi</w:t>
      </w:r>
      <w:r>
        <w:rPr>
          <w:rFonts w:eastAsia="Calibri"/>
          <w:bCs/>
          <w:lang w:eastAsia="en-US"/>
        </w:rPr>
        <w:t xml:space="preserve"> consiliere tuturor cetăţenilor </w:t>
      </w:r>
      <w:r w:rsidRPr="00AC2E36">
        <w:rPr>
          <w:rFonts w:eastAsia="Calibri"/>
          <w:bCs/>
          <w:lang w:eastAsia="en-US"/>
        </w:rPr>
        <w:t>care solicita acest lucru;</w:t>
      </w:r>
    </w:p>
    <w:p w14:paraId="39AB7113"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eliberarea adeverinţelor specifice pentru toate categoriile de beneficiari de prestaţii sociale, conform solicitarilor primite;</w:t>
      </w:r>
    </w:p>
    <w:p w14:paraId="011DB867" w14:textId="77777777" w:rsidR="00686B14"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preluarea solicitărilor şi gestionarea fiecărui caz în parte pentru internarea persoanelor adulte cu handicap sau fără aparţi</w:t>
      </w:r>
      <w:r>
        <w:rPr>
          <w:rFonts w:eastAsia="Calibri"/>
          <w:bCs/>
          <w:lang w:eastAsia="en-US"/>
        </w:rPr>
        <w:t>nători în centrele specializate;</w:t>
      </w:r>
    </w:p>
    <w:p w14:paraId="6C37FA5E"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Pentru soluţionarea fiecărei spete colaborează îndeaproape cu toate instituţiile specializate care pot să ajute la soluţionarea spetei respective;</w:t>
      </w:r>
    </w:p>
    <w:p w14:paraId="3A8CD5C5"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Pentru situaţiile în care se constată acordarea de beneficii necuvenite, face demersurile prevăzute de lege privind stabilirea sumelor de bani încasate necuvenit şi întocmirea dispoziţiilor de recuperare a sumelor datorate, urmărind modul de recuperare a debitelor create.</w:t>
      </w:r>
    </w:p>
    <w:p w14:paraId="47F1C20E" w14:textId="77777777" w:rsidR="00686B14" w:rsidRDefault="00686B14" w:rsidP="00686B14">
      <w:pPr>
        <w:autoSpaceDE w:val="0"/>
        <w:autoSpaceDN w:val="0"/>
        <w:adjustRightInd w:val="0"/>
        <w:ind w:left="284" w:hanging="284"/>
        <w:jc w:val="both"/>
        <w:rPr>
          <w:rFonts w:eastAsiaTheme="minorHAnsi"/>
          <w:b/>
          <w:bCs/>
          <w:lang w:eastAsia="en-US"/>
        </w:rPr>
      </w:pPr>
      <w:r w:rsidRPr="0040128A">
        <w:rPr>
          <w:rFonts w:eastAsiaTheme="minorHAnsi"/>
          <w:b/>
          <w:bCs/>
          <w:lang w:eastAsia="en-US"/>
        </w:rPr>
        <w:t xml:space="preserve"> </w:t>
      </w:r>
      <w:r>
        <w:rPr>
          <w:rFonts w:eastAsiaTheme="minorHAnsi"/>
          <w:b/>
          <w:bCs/>
          <w:lang w:eastAsia="en-US"/>
        </w:rPr>
        <w:t xml:space="preserve">    </w:t>
      </w:r>
      <w:r w:rsidRPr="0040128A">
        <w:rPr>
          <w:rFonts w:eastAsiaTheme="minorHAnsi"/>
          <w:b/>
          <w:bCs/>
          <w:lang w:eastAsia="en-US"/>
        </w:rPr>
        <w:t xml:space="preserve">V. Soluţionarea sesizărilor primite referitoare la minori şi/sau familiile lor aflate în </w:t>
      </w:r>
      <w:r>
        <w:rPr>
          <w:rFonts w:eastAsiaTheme="minorHAnsi"/>
          <w:b/>
          <w:bCs/>
          <w:lang w:eastAsia="en-US"/>
        </w:rPr>
        <w:t>situaţii deosebite, de risc.</w:t>
      </w:r>
    </w:p>
    <w:p w14:paraId="20AE649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 Asigura punerea  în aplicare prevederilor  Legii nr. 272/2004 – privind protecţia copilului aflat în dificultate – privind obligaţiile autorităţii publice lo</w:t>
      </w:r>
      <w:r>
        <w:rPr>
          <w:rFonts w:eastAsia="Calibri"/>
          <w:bCs/>
          <w:lang w:eastAsia="en-US"/>
        </w:rPr>
        <w:t xml:space="preserve">cale pentru familiile cu copii </w:t>
      </w:r>
      <w:r w:rsidRPr="00AC2E36">
        <w:rPr>
          <w:rFonts w:eastAsia="Calibri"/>
          <w:bCs/>
          <w:lang w:eastAsia="en-US"/>
        </w:rPr>
        <w:t>şi copii</w:t>
      </w:r>
      <w:r>
        <w:rPr>
          <w:rFonts w:eastAsia="Calibri"/>
          <w:bCs/>
          <w:lang w:eastAsia="en-US"/>
        </w:rPr>
        <w:t>i</w:t>
      </w:r>
      <w:r w:rsidRPr="00AC2E36">
        <w:rPr>
          <w:rFonts w:eastAsia="Calibri"/>
          <w:bCs/>
          <w:lang w:eastAsia="en-US"/>
        </w:rPr>
        <w:t xml:space="preserve"> aflaţi în situaţii de dificultate,</w:t>
      </w:r>
      <w:r>
        <w:rPr>
          <w:rFonts w:eastAsia="Calibri"/>
          <w:bCs/>
          <w:lang w:eastAsia="en-US"/>
        </w:rPr>
        <w:t xml:space="preserve"> </w:t>
      </w:r>
      <w:r w:rsidRPr="00AC2E36">
        <w:rPr>
          <w:rFonts w:eastAsia="Calibri"/>
          <w:bCs/>
          <w:lang w:eastAsia="en-US"/>
        </w:rPr>
        <w:t>raportat la serviciile care pot fi oferite in comunitatea locala;</w:t>
      </w:r>
    </w:p>
    <w:p w14:paraId="5D568020"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 Asigura preluarea sesizărilor privind situaţiile cu minori, evaluarea situaţiilor sesizate prin întocmirea anchetelor sociale;</w:t>
      </w:r>
    </w:p>
    <w:p w14:paraId="5A7E2217"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 Asigura gestionarea evidentei documentelor în domeniul autorităţii tutelare, pentru stabilirea unor măsuri de protecţie  asigurând relaţia cu DGAPSC Satu Mare – precum şi corespondenţa specifică stabilirii măsurilor de protecţie;</w:t>
      </w:r>
    </w:p>
    <w:p w14:paraId="33EEBDB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Pentru situaţiile cu minori face demersuri pentru identificarea persoanelor, dar şi la cererea membrilor din familia lărgită evaluarea situaţiei şi întocmirea dosarelor în vederea reintegrării minorilor în familia lărgită.</w:t>
      </w:r>
    </w:p>
    <w:p w14:paraId="68F1353A"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w:t>
      </w:r>
      <w:r>
        <w:rPr>
          <w:rFonts w:eastAsia="Calibri"/>
          <w:bCs/>
          <w:lang w:eastAsia="en-US"/>
        </w:rPr>
        <w:t xml:space="preserve"> </w:t>
      </w:r>
      <w:r w:rsidRPr="00AC2E36">
        <w:rPr>
          <w:rFonts w:eastAsia="Calibri"/>
          <w:bCs/>
          <w:lang w:eastAsia="en-US"/>
        </w:rPr>
        <w:t>gestionarea si monitorizarea situatiilor carora le este aplicabila procedura ordinului de restrictie, respectand prevederile legale in vigoare.</w:t>
      </w:r>
    </w:p>
    <w:p w14:paraId="0893D5CE"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evidenta,</w:t>
      </w:r>
      <w:r>
        <w:rPr>
          <w:rFonts w:eastAsia="Calibri"/>
          <w:bCs/>
          <w:lang w:eastAsia="en-US"/>
        </w:rPr>
        <w:t xml:space="preserve"> </w:t>
      </w:r>
      <w:r w:rsidRPr="00AC2E36">
        <w:rPr>
          <w:rFonts w:eastAsia="Calibri"/>
          <w:bCs/>
          <w:lang w:eastAsia="en-US"/>
        </w:rPr>
        <w:t>gestionarea si monitorizarea cazurilor persoanelor adulte institutionalizate;</w:t>
      </w:r>
    </w:p>
    <w:p w14:paraId="2A7DEA3F" w14:textId="77777777" w:rsidR="00686B14" w:rsidRDefault="00686B14" w:rsidP="00686B14">
      <w:pPr>
        <w:jc w:val="both"/>
        <w:rPr>
          <w:b/>
          <w:color w:val="000000"/>
          <w:shd w:val="clear" w:color="auto" w:fill="FFFFFF"/>
        </w:rPr>
      </w:pPr>
      <w:r>
        <w:rPr>
          <w:b/>
          <w:color w:val="000000"/>
          <w:shd w:val="clear" w:color="auto" w:fill="FFFFFF"/>
        </w:rPr>
        <w:t xml:space="preserve">      VI.Activitati specifice compartimentului implementare strategie pentru romi</w:t>
      </w:r>
    </w:p>
    <w:p w14:paraId="3B90456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evaluarea problemelor cu care se confrunta comunitatile de romi si aducerea acestora la cunostinta conducatorului institutiei;</w:t>
      </w:r>
    </w:p>
    <w:p w14:paraId="28C299EB"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situatiilor cu membrii comunitatii de romi;</w:t>
      </w:r>
    </w:p>
    <w:p w14:paraId="4C9793A1"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informarea membrilor comunitatii, privind drepturile si obligatiile care le revin conform actelor normative care reglementeaza  cat</w:t>
      </w:r>
      <w:r>
        <w:rPr>
          <w:rFonts w:eastAsia="Calibri"/>
          <w:bCs/>
          <w:lang w:eastAsia="en-US"/>
        </w:rPr>
        <w:t>egoria persoanelor defavorizate</w:t>
      </w:r>
      <w:r w:rsidRPr="00AC2E36">
        <w:rPr>
          <w:rFonts w:eastAsia="Calibri"/>
          <w:bCs/>
          <w:lang w:eastAsia="en-US"/>
        </w:rPr>
        <w:t>;</w:t>
      </w:r>
    </w:p>
    <w:p w14:paraId="6E07575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medierea,</w:t>
      </w:r>
      <w:r>
        <w:rPr>
          <w:rFonts w:eastAsia="Calibri"/>
          <w:bCs/>
          <w:lang w:eastAsia="en-US"/>
        </w:rPr>
        <w:t xml:space="preserve"> </w:t>
      </w:r>
      <w:r w:rsidRPr="00AC2E36">
        <w:rPr>
          <w:rFonts w:eastAsia="Calibri"/>
          <w:bCs/>
          <w:lang w:eastAsia="en-US"/>
        </w:rPr>
        <w:t>consilierea si indrumarea membrilor minoritatii romilor si pentru aceasta cola</w:t>
      </w:r>
      <w:r>
        <w:rPr>
          <w:rFonts w:eastAsia="Calibri"/>
          <w:bCs/>
          <w:lang w:eastAsia="en-US"/>
        </w:rPr>
        <w:t xml:space="preserve">boreaza cu  toate institutiile </w:t>
      </w:r>
      <w:r w:rsidRPr="00AC2E36">
        <w:rPr>
          <w:rFonts w:eastAsia="Calibri"/>
          <w:bCs/>
          <w:lang w:eastAsia="en-US"/>
        </w:rPr>
        <w:t>unde membrii comunitatii au de solutionat  unele probleme;</w:t>
      </w:r>
    </w:p>
    <w:p w14:paraId="2AAF566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Informeaza conducatorul institutiei cu privire la necesitatea interventiei la nivel institutional pentru asigurarea accesului membrilor comunitatii la diverse servicii specializate:</w:t>
      </w:r>
      <w:r>
        <w:rPr>
          <w:rFonts w:eastAsia="Calibri"/>
          <w:bCs/>
          <w:lang w:eastAsia="en-US"/>
        </w:rPr>
        <w:t xml:space="preserve"> </w:t>
      </w:r>
      <w:r w:rsidRPr="00AC2E36">
        <w:rPr>
          <w:rFonts w:eastAsia="Calibri"/>
          <w:bCs/>
          <w:lang w:eastAsia="en-US"/>
        </w:rPr>
        <w:t>asistenta sociala, medicala,</w:t>
      </w:r>
      <w:r>
        <w:rPr>
          <w:rFonts w:eastAsia="Calibri"/>
          <w:bCs/>
          <w:lang w:eastAsia="en-US"/>
        </w:rPr>
        <w:t xml:space="preserve"> </w:t>
      </w:r>
      <w:r w:rsidRPr="00AC2E36">
        <w:rPr>
          <w:rFonts w:eastAsia="Calibri"/>
          <w:bCs/>
          <w:lang w:eastAsia="en-US"/>
        </w:rPr>
        <w:t>educatie, de sanatate, de igiena etc;</w:t>
      </w:r>
    </w:p>
    <w:p w14:paraId="2391F87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Propune autoritatilor locale actiuni, proiecte si programe sectoriale in scopul imbunatatirii situatiei romilor;</w:t>
      </w:r>
    </w:p>
    <w:p w14:paraId="31F4F725"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lastRenderedPageBreak/>
        <w:t>Cultiva  increderea reciproca dintre autoritatile locale si comunitatea de romi;</w:t>
      </w:r>
    </w:p>
    <w:p w14:paraId="1DBA1618"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Solicita sprijinul si colaborarea structurilor deconcentrate ale administratiei publice centrale si a autoritatilor locale in vederea implementarii Strategiei de Imbunatatire a Situatiei Romilor;</w:t>
      </w:r>
    </w:p>
    <w:p w14:paraId="06EE4D6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 xml:space="preserve"> Asigura intocmirea planului de activitati specifice de catre expertul pentru problemele romilor;</w:t>
      </w:r>
    </w:p>
    <w:p w14:paraId="7F1CCC45" w14:textId="77777777" w:rsidR="00686B14" w:rsidRDefault="00686B14" w:rsidP="00686B14">
      <w:pPr>
        <w:autoSpaceDE w:val="0"/>
        <w:autoSpaceDN w:val="0"/>
        <w:adjustRightInd w:val="0"/>
        <w:jc w:val="both"/>
        <w:rPr>
          <w:rFonts w:eastAsiaTheme="minorHAnsi"/>
          <w:b/>
          <w:bCs/>
          <w:lang w:eastAsia="en-US"/>
        </w:rPr>
      </w:pPr>
      <w:r>
        <w:rPr>
          <w:rFonts w:eastAsiaTheme="minorHAnsi"/>
          <w:b/>
          <w:bCs/>
          <w:lang w:eastAsia="en-US"/>
        </w:rPr>
        <w:t xml:space="preserve">      VII.Alte activităţi specifice:</w:t>
      </w:r>
    </w:p>
    <w:p w14:paraId="0ED5816F"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pregătirea documentaţiei specifice pentru parcurgerea procedurii de acreditare a serviciilor sociale;</w:t>
      </w:r>
    </w:p>
    <w:p w14:paraId="2FD3374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Identifica segmentul de populaţie care face obiectul activităţilor de asistenţă socială;</w:t>
      </w:r>
    </w:p>
    <w:p w14:paraId="54FD2C62"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Identifica şi evaluează problemele socio-umane specifice comunităţii oraşului;</w:t>
      </w:r>
    </w:p>
    <w:p w14:paraId="0F9C9A46"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Iniţiază şi propune  planuri de acţiune, programe, măsuri şi activităţi profesionalizate, servicii specializate specifice domeniului;</w:t>
      </w:r>
    </w:p>
    <w:p w14:paraId="05D72DC6"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Sensibilizează şi informează opinia publică cu privire la problematica socială;</w:t>
      </w:r>
    </w:p>
    <w:p w14:paraId="2B03BD3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Stabileşte modalităţile concrete de acces la prestaţii şi servicii specializate de asistenţă socială, pe baza evaluării nevoilor fiecărui cetăţean;</w:t>
      </w:r>
    </w:p>
    <w:p w14:paraId="497E372D"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Participa împreună cu  celălalt ocupant al postului de inspector asistenta socială la analizarea  solicitărilor în domeniul autorităţii tutelare şi întocmesc împreună documentele necesare pentru promovarea unei măsuri de protecţie;</w:t>
      </w:r>
    </w:p>
    <w:p w14:paraId="0A17978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Contribuie la consolidarea relaţiilor dintre persoane cu scopul de a promova,</w:t>
      </w:r>
      <w:r>
        <w:rPr>
          <w:rFonts w:eastAsia="Calibri"/>
          <w:bCs/>
          <w:lang w:eastAsia="en-US"/>
        </w:rPr>
        <w:t xml:space="preserve"> </w:t>
      </w:r>
      <w:r w:rsidRPr="00AC2E36">
        <w:rPr>
          <w:rFonts w:eastAsia="Calibri"/>
          <w:bCs/>
          <w:lang w:eastAsia="en-US"/>
        </w:rPr>
        <w:t>reface, menţine sau îmbunătăţi calitatea vieţii persoanelor/a grupurilor/comunităţii;</w:t>
      </w:r>
    </w:p>
    <w:p w14:paraId="461D229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Promovează şi respecta drepturile individului, unicitatea şi valoarea fiecărei persoane;</w:t>
      </w:r>
    </w:p>
    <w:p w14:paraId="66C58B38"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desfăşurarea activităţii specifice segmentului de protecţie socială şi autoritate tutelară atunci când ocupantul celuilalt post de inspector  asistenta socială este în concediu,</w:t>
      </w:r>
      <w:r>
        <w:rPr>
          <w:rFonts w:eastAsia="Calibri"/>
          <w:bCs/>
          <w:lang w:eastAsia="en-US"/>
        </w:rPr>
        <w:t xml:space="preserve"> </w:t>
      </w:r>
      <w:r w:rsidRPr="00AC2E36">
        <w:rPr>
          <w:rFonts w:eastAsia="Calibri"/>
          <w:bCs/>
          <w:lang w:eastAsia="en-US"/>
        </w:rPr>
        <w:t>delegaţie sau lipseşte pentru motive prevăzute de lege.</w:t>
      </w:r>
    </w:p>
    <w:p w14:paraId="437AC74C"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Coordoneaza si asigura functionarea Compartimentului Asistenti Personali-din cadrul Directiei de Asistenta Sociala;</w:t>
      </w:r>
    </w:p>
    <w:p w14:paraId="583C9449"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Verifica si coordoneaza  activitatile specifice autoritatii  tutelare asigurand respectarea prevederilor legale specifice;</w:t>
      </w:r>
    </w:p>
    <w:p w14:paraId="2711A10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intocmirea si transmiterea in termen a situatiilor si rapoartelor specifice prevazute de lege, dupa semnarea acestora de catre conducatorul institutiei;</w:t>
      </w:r>
    </w:p>
    <w:p w14:paraId="6A5AF0E4" w14:textId="77777777" w:rsidR="00686B14" w:rsidRPr="00AC2E36" w:rsidRDefault="00686B14" w:rsidP="00686B14">
      <w:pPr>
        <w:pStyle w:val="ListParagraph"/>
        <w:numPr>
          <w:ilvl w:val="0"/>
          <w:numId w:val="10"/>
        </w:numPr>
        <w:jc w:val="both"/>
        <w:rPr>
          <w:rFonts w:eastAsia="Calibri"/>
          <w:bCs/>
          <w:lang w:eastAsia="en-US"/>
        </w:rPr>
      </w:pPr>
      <w:r w:rsidRPr="00AC2E36">
        <w:rPr>
          <w:rFonts w:eastAsia="Calibri"/>
          <w:bCs/>
          <w:lang w:eastAsia="en-US"/>
        </w:rPr>
        <w:t>Asigura desfasurarea activitatilor specifice in cadrul Centrului de zi pentru persoane varstnice cu respectarea p</w:t>
      </w:r>
      <w:r>
        <w:rPr>
          <w:rFonts w:eastAsia="Calibri"/>
          <w:bCs/>
          <w:lang w:eastAsia="en-US"/>
        </w:rPr>
        <w:t>revederilor legale</w:t>
      </w:r>
      <w:r w:rsidRPr="00AC2E36">
        <w:rPr>
          <w:rFonts w:eastAsia="Calibri"/>
          <w:bCs/>
          <w:lang w:eastAsia="en-US"/>
        </w:rPr>
        <w:t>;</w:t>
      </w:r>
    </w:p>
    <w:p w14:paraId="3DD83DE2" w14:textId="77777777" w:rsidR="00686B14" w:rsidRPr="00AC2E36" w:rsidRDefault="00686B14" w:rsidP="00686B14">
      <w:pPr>
        <w:pStyle w:val="ListParagraph"/>
        <w:jc w:val="both"/>
        <w:rPr>
          <w:rFonts w:eastAsia="Calibri"/>
          <w:bCs/>
          <w:lang w:eastAsia="en-US"/>
        </w:rPr>
      </w:pPr>
      <w:r w:rsidRPr="00AC2E36">
        <w:rPr>
          <w:rFonts w:eastAsia="Calibri"/>
          <w:bCs/>
          <w:lang w:eastAsia="en-US"/>
        </w:rPr>
        <w:t xml:space="preserve">     </w:t>
      </w:r>
    </w:p>
    <w:p w14:paraId="51205980" w14:textId="77777777" w:rsidR="006F2685" w:rsidRDefault="006F2685" w:rsidP="00FF59AD">
      <w:pPr>
        <w:jc w:val="both"/>
        <w:rPr>
          <w:rFonts w:eastAsia="Calibri"/>
          <w:lang w:eastAsia="en-US"/>
        </w:rPr>
      </w:pPr>
    </w:p>
    <w:p w14:paraId="674AB9DF" w14:textId="77777777" w:rsidR="00EC0CA6" w:rsidRPr="00C76E6D" w:rsidRDefault="00EC0CA6" w:rsidP="00FF59AD">
      <w:pPr>
        <w:tabs>
          <w:tab w:val="center" w:pos="4536"/>
          <w:tab w:val="right" w:pos="9072"/>
        </w:tabs>
        <w:autoSpaceDE w:val="0"/>
        <w:autoSpaceDN w:val="0"/>
        <w:adjustRightInd w:val="0"/>
        <w:jc w:val="both"/>
        <w:rPr>
          <w:rFonts w:eastAsia="Calibri"/>
          <w:lang w:eastAsia="en-US"/>
        </w:rPr>
      </w:pPr>
      <w:r>
        <w:rPr>
          <w:rFonts w:eastAsia="Calibri"/>
          <w:lang w:eastAsia="en-US"/>
        </w:rPr>
        <w:t>D</w:t>
      </w:r>
      <w:r w:rsidRPr="00C76E6D">
        <w:rPr>
          <w:rFonts w:eastAsia="Calibri"/>
          <w:lang w:eastAsia="en-US"/>
        </w:rPr>
        <w:t xml:space="preserve">osarele de concurs se depun la registratura instituției, Primăria orașului Negrești-Oaș, str.Victoriei, nr.95-97, </w:t>
      </w:r>
      <w:hyperlink r:id="rId11" w:history="1">
        <w:r w:rsidRPr="00C76E6D">
          <w:rPr>
            <w:rStyle w:val="Hyperlink"/>
            <w:rFonts w:eastAsia="Calibri"/>
            <w:color w:val="auto"/>
            <w:u w:val="none"/>
            <w:lang w:eastAsia="en-US"/>
          </w:rPr>
          <w:t>tel: 0261/854845</w:t>
        </w:r>
      </w:hyperlink>
      <w:r w:rsidRPr="00C76E6D">
        <w:rPr>
          <w:rFonts w:eastAsia="Calibri"/>
          <w:lang w:eastAsia="en-US"/>
        </w:rPr>
        <w:t xml:space="preserve">, fax: 0261/854845, e-mail: </w:t>
      </w:r>
      <w:hyperlink r:id="rId12" w:history="1">
        <w:r w:rsidRPr="00C76E6D">
          <w:rPr>
            <w:rStyle w:val="Hyperlink"/>
            <w:rFonts w:eastAsia="Calibri"/>
            <w:lang w:eastAsia="en-US"/>
          </w:rPr>
          <w:t>primarie@negresti-oas.ro</w:t>
        </w:r>
      </w:hyperlink>
      <w:r w:rsidRPr="00C76E6D">
        <w:rPr>
          <w:rFonts w:eastAsia="Calibri"/>
          <w:lang w:eastAsia="en-US"/>
        </w:rPr>
        <w:t xml:space="preserve">, persoana de contact: </w:t>
      </w:r>
      <w:r>
        <w:rPr>
          <w:rFonts w:eastAsia="Calibri"/>
          <w:lang w:eastAsia="en-US"/>
        </w:rPr>
        <w:t>Manea Cristina</w:t>
      </w:r>
      <w:r w:rsidRPr="00C76E6D">
        <w:rPr>
          <w:rFonts w:eastAsia="Calibri"/>
          <w:lang w:eastAsia="en-US"/>
        </w:rPr>
        <w:t xml:space="preserve"> – inspector – Compartiment resurse umane și salarizare</w:t>
      </w:r>
      <w:r w:rsidRPr="00C76E6D">
        <w:rPr>
          <w:rFonts w:eastAsia="Calibri"/>
          <w:lang w:val="en-US" w:eastAsia="en-US"/>
        </w:rPr>
        <w:t>;</w:t>
      </w:r>
    </w:p>
    <w:p w14:paraId="6FD55C81" w14:textId="77777777" w:rsidR="00EC0CA6" w:rsidRDefault="00EC0CA6" w:rsidP="00FF59AD">
      <w:pPr>
        <w:jc w:val="both"/>
        <w:rPr>
          <w:rFonts w:eastAsia="Calibri"/>
          <w:lang w:eastAsia="en-US"/>
        </w:rPr>
      </w:pPr>
    </w:p>
    <w:p w14:paraId="20162CAD" w14:textId="4BD46FF1" w:rsidR="00EC0CA6" w:rsidRPr="00EC0CA6" w:rsidRDefault="00EC0CA6" w:rsidP="00FF59AD">
      <w:pPr>
        <w:jc w:val="both"/>
        <w:rPr>
          <w:rFonts w:eastAsia="Calibri"/>
          <w:lang w:eastAsia="en-US"/>
        </w:rPr>
      </w:pPr>
      <w:r w:rsidRPr="00EC0CA6">
        <w:rPr>
          <w:rFonts w:eastAsia="Calibri"/>
          <w:lang w:eastAsia="en-US"/>
        </w:rPr>
        <w:t>Informaţii suplimentare se pot obţine la sediul Primăriei oraşului Negreşti-Oaş, str.Victoriei, nr.95-97– Compartiment resurse umane și salarizare, tel.0261/854845, email:</w:t>
      </w:r>
      <w:r w:rsidR="00AD7AC2">
        <w:rPr>
          <w:rFonts w:eastAsia="Calibri"/>
          <w:lang w:eastAsia="en-US"/>
        </w:rPr>
        <w:t xml:space="preserve"> </w:t>
      </w:r>
      <w:r w:rsidRPr="00EC0CA6">
        <w:rPr>
          <w:rFonts w:eastAsia="Calibri"/>
          <w:lang w:eastAsia="en-US"/>
        </w:rPr>
        <w:t>primarie@negresti-oas.ro, persoană de contact: Manea Cristina – inspector resurse umane și salarizare.</w:t>
      </w:r>
    </w:p>
    <w:p w14:paraId="6CE497D1" w14:textId="2CA64A62" w:rsidR="00EC0CA6" w:rsidRPr="00EC0CA6" w:rsidRDefault="00EC0CA6" w:rsidP="00FF59AD">
      <w:pPr>
        <w:pStyle w:val="ListParagraph"/>
        <w:jc w:val="both"/>
        <w:rPr>
          <w:rFonts w:eastAsia="Calibri"/>
          <w:b/>
          <w:bCs/>
          <w:lang w:eastAsia="en-US"/>
        </w:rPr>
      </w:pPr>
    </w:p>
    <w:bookmarkEnd w:id="1"/>
    <w:p w14:paraId="0368B849" w14:textId="77777777" w:rsidR="00644BAE" w:rsidRPr="00644BAE" w:rsidRDefault="00644BAE" w:rsidP="00FF59AD">
      <w:pPr>
        <w:jc w:val="both"/>
        <w:rPr>
          <w:shd w:val="clear" w:color="auto" w:fill="FFFFFF"/>
        </w:rPr>
      </w:pPr>
      <w:r w:rsidRPr="00EC0CA6">
        <w:rPr>
          <w:b/>
          <w:bCs/>
          <w:shd w:val="clear" w:color="auto" w:fill="FFFFFF"/>
        </w:rPr>
        <w:t>Dosarul de concurs</w:t>
      </w:r>
      <w:r w:rsidRPr="00644BAE">
        <w:rPr>
          <w:shd w:val="clear" w:color="auto" w:fill="FFFFFF"/>
        </w:rPr>
        <w:t xml:space="preserve"> conţine, în mod obligatoriu:</w:t>
      </w:r>
    </w:p>
    <w:p w14:paraId="63726B49" w14:textId="77777777" w:rsidR="00644BAE" w:rsidRPr="00644BAE" w:rsidRDefault="00644BAE" w:rsidP="00FF59AD">
      <w:pPr>
        <w:jc w:val="both"/>
        <w:rPr>
          <w:shd w:val="clear" w:color="auto" w:fill="FFFFFF"/>
        </w:rPr>
      </w:pPr>
      <w:r w:rsidRPr="00644BAE">
        <w:rPr>
          <w:shd w:val="clear" w:color="auto" w:fill="FFFFFF"/>
        </w:rPr>
        <w:t xml:space="preserve">   a) formularul de înscriere prevăzut la art. 137 lit. b) din Anexa nr. 10 la OUG nr. 57/2019, cu modificările și completările ulterioare prin raportare la art. VII din OUG nr. 121/2023;  </w:t>
      </w:r>
    </w:p>
    <w:p w14:paraId="378AB426" w14:textId="77777777" w:rsidR="00644BAE" w:rsidRPr="00644BAE" w:rsidRDefault="00644BAE" w:rsidP="00FF59AD">
      <w:pPr>
        <w:jc w:val="both"/>
        <w:rPr>
          <w:shd w:val="clear" w:color="auto" w:fill="FFFFFF"/>
        </w:rPr>
      </w:pPr>
      <w:r w:rsidRPr="00644BAE">
        <w:rPr>
          <w:shd w:val="clear" w:color="auto" w:fill="FFFFFF"/>
        </w:rPr>
        <w:t xml:space="preserve">   b) copia cărţii de identitate;  </w:t>
      </w:r>
    </w:p>
    <w:p w14:paraId="5F2DED78" w14:textId="77777777" w:rsidR="00644BAE" w:rsidRPr="00644BAE" w:rsidRDefault="00644BAE" w:rsidP="00FF59AD">
      <w:pPr>
        <w:jc w:val="both"/>
        <w:rPr>
          <w:shd w:val="clear" w:color="auto" w:fill="FFFFFF"/>
        </w:rPr>
      </w:pPr>
      <w:r w:rsidRPr="00644BAE">
        <w:rPr>
          <w:shd w:val="clear" w:color="auto" w:fill="FFFFFF"/>
        </w:rPr>
        <w:t xml:space="preserve">   c) copia actului doveditor emis de autorităţile competente, în cazul în care a intervenit schimbarea numelui consemnat în certificatul de naştere;  </w:t>
      </w:r>
    </w:p>
    <w:p w14:paraId="7FFC025C" w14:textId="77777777" w:rsidR="00644BAE" w:rsidRPr="00644BAE" w:rsidRDefault="00644BAE" w:rsidP="00FF59AD">
      <w:pPr>
        <w:jc w:val="both"/>
        <w:rPr>
          <w:shd w:val="clear" w:color="auto" w:fill="FFFFFF"/>
        </w:rPr>
      </w:pPr>
      <w:r w:rsidRPr="00644BAE">
        <w:rPr>
          <w:shd w:val="clear" w:color="auto" w:fill="FFFFFF"/>
        </w:rPr>
        <w:lastRenderedPageBreak/>
        <w:t xml:space="preserve">   d) copia carnetului de muncă şi/sau a adeverinţei eliberate de angajator pentru perioada lucrată, care să ateste vechimea în muncă şi în specialitatea studiilor necesare pentru ocuparea postului deţinut, potrivit prevederilor din prezentul cod, după caz;  </w:t>
      </w:r>
    </w:p>
    <w:p w14:paraId="01F38799" w14:textId="77777777" w:rsidR="00644BAE" w:rsidRPr="00644BAE" w:rsidRDefault="00644BAE" w:rsidP="00FF59AD">
      <w:pPr>
        <w:jc w:val="both"/>
        <w:rPr>
          <w:shd w:val="clear" w:color="auto" w:fill="FFFFFF"/>
        </w:rPr>
      </w:pPr>
      <w:r w:rsidRPr="00644BAE">
        <w:rPr>
          <w:shd w:val="clear" w:color="auto" w:fill="FFFFFF"/>
        </w:rPr>
        <w:t xml:space="preserve">   e) copii ale diplomelor de studii sau echivalente, certificatelor şi altor documente care atestă efectuarea unor specializări şi perfecţionări sau deţinerea unor competenţe specifice, după caz;  </w:t>
      </w:r>
    </w:p>
    <w:p w14:paraId="76A5BBF1" w14:textId="77777777" w:rsidR="00644BAE" w:rsidRPr="00644BAE" w:rsidRDefault="00644BAE" w:rsidP="00FF59AD">
      <w:pPr>
        <w:jc w:val="both"/>
        <w:rPr>
          <w:shd w:val="clear" w:color="auto" w:fill="FFFFFF"/>
        </w:rPr>
      </w:pPr>
      <w:r w:rsidRPr="00644BAE">
        <w:rPr>
          <w:shd w:val="clear" w:color="auto" w:fill="FFFFFF"/>
        </w:rPr>
        <w:t xml:space="preserve">   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  </w:t>
      </w:r>
    </w:p>
    <w:p w14:paraId="4F27F1B5" w14:textId="77777777" w:rsidR="00644BAE" w:rsidRPr="00644BAE" w:rsidRDefault="00644BAE" w:rsidP="00FF59AD">
      <w:pPr>
        <w:jc w:val="both"/>
        <w:rPr>
          <w:shd w:val="clear" w:color="auto" w:fill="FFFFFF"/>
        </w:rPr>
      </w:pPr>
      <w:r w:rsidRPr="00644BAE">
        <w:rPr>
          <w:shd w:val="clear" w:color="auto" w:fill="FFFFFF"/>
        </w:rPr>
        <w:t xml:space="preserve">   g) cazierul judiciar;  </w:t>
      </w:r>
    </w:p>
    <w:p w14:paraId="4A707F8D" w14:textId="77777777" w:rsidR="00644BAE" w:rsidRPr="00644BAE" w:rsidRDefault="00644BAE" w:rsidP="00FF59AD">
      <w:pPr>
        <w:jc w:val="both"/>
        <w:rPr>
          <w:shd w:val="clear" w:color="auto" w:fill="FFFFFF"/>
        </w:rPr>
      </w:pPr>
      <w:r w:rsidRPr="00644BAE">
        <w:rPr>
          <w:shd w:val="clear" w:color="auto" w:fill="FFFFFF"/>
        </w:rPr>
        <w:t xml:space="preserve">   h) declaraţia pe propria răspundere, prin completarea rubricii corespunzătoare din formularul de înscriere, sau adeverinţa care să ateste lipsa calităţii de lucrător al Securităţii sau colaborator al acesteia, în condiţiile prevăzute de legislaţia specifică;  </w:t>
      </w:r>
    </w:p>
    <w:p w14:paraId="58DA130C" w14:textId="77777777" w:rsidR="00644BAE" w:rsidRPr="00644BAE" w:rsidRDefault="00644BAE" w:rsidP="00FF59AD">
      <w:pPr>
        <w:jc w:val="both"/>
        <w:rPr>
          <w:shd w:val="clear" w:color="auto" w:fill="FFFFFF"/>
        </w:rPr>
      </w:pPr>
      <w:r w:rsidRPr="00644BAE">
        <w:rPr>
          <w:shd w:val="clear" w:color="auto" w:fill="FFFFFF"/>
        </w:rPr>
        <w:t xml:space="preserve">   i) declaraţia pe propria răspundere, prin completarea rubricii corespunzătoare din formularul de înscriere, privind faptul că, în ultimii 3 ani, persoana nu a fost destituită sau nu i-a încetat contractul individual de muncă pentru motive disciplinare.  </w:t>
      </w:r>
    </w:p>
    <w:p w14:paraId="74728BC9" w14:textId="43107B8A" w:rsidR="00AD7AC2" w:rsidRDefault="00686B14" w:rsidP="009606F5">
      <w:pPr>
        <w:autoSpaceDE w:val="0"/>
        <w:autoSpaceDN w:val="0"/>
        <w:adjustRightInd w:val="0"/>
        <w:ind w:firstLine="708"/>
        <w:jc w:val="both"/>
        <w:rPr>
          <w:shd w:val="clear" w:color="auto" w:fill="FFFFFF"/>
        </w:rPr>
      </w:pPr>
      <w:r w:rsidRPr="009606F5">
        <w:rPr>
          <w:shd w:val="clear" w:color="auto" w:fill="FFFFFF"/>
        </w:rPr>
        <w:t>Pentru funcțiile publice de conducere, dosarul de concurs include și copia diplomei de master în domeniul administrației publice, management sau în specialitatea studiilor necesare ocupării funcției publice sau a diplomei echivalente conform prevederilor art.57, alin.2 din Legea nr.199/2023, cu modificările și completările ulterioare.</w:t>
      </w:r>
    </w:p>
    <w:p w14:paraId="0CC92983" w14:textId="69699AC6" w:rsidR="00644BAE" w:rsidRPr="00644BAE" w:rsidRDefault="00644BAE" w:rsidP="009606F5">
      <w:pPr>
        <w:ind w:firstLine="708"/>
        <w:jc w:val="both"/>
        <w:rPr>
          <w:shd w:val="clear" w:color="auto" w:fill="FFFFFF"/>
        </w:rPr>
      </w:pPr>
      <w:r w:rsidRPr="00644BAE">
        <w:rPr>
          <w:shd w:val="clear" w:color="auto" w:fill="FFFFFF"/>
        </w:rPr>
        <w:t>Documentul prevăzut la lit. g)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14:paraId="5464DB47" w14:textId="77777777" w:rsidR="00AD7AC2" w:rsidRDefault="00AD7AC2" w:rsidP="00FF59AD">
      <w:pPr>
        <w:jc w:val="both"/>
        <w:rPr>
          <w:shd w:val="clear" w:color="auto" w:fill="FFFFFF"/>
        </w:rPr>
      </w:pPr>
    </w:p>
    <w:p w14:paraId="68239E84" w14:textId="6C74B587" w:rsidR="00644BAE" w:rsidRPr="00644BAE" w:rsidRDefault="00644BAE" w:rsidP="009606F5">
      <w:pPr>
        <w:ind w:firstLine="708"/>
        <w:jc w:val="both"/>
        <w:rPr>
          <w:shd w:val="clear" w:color="auto" w:fill="FFFFFF"/>
        </w:rPr>
      </w:pPr>
      <w:r w:rsidRPr="00644BAE">
        <w:rPr>
          <w:shd w:val="clear" w:color="auto" w:fill="FFFFFF"/>
        </w:rPr>
        <w:t>Conform dispozițiilor art. VII alin. (15) din OUG nr. 121/2023 coroborate cu cele ale art. 38 alin. (7) din Anexa 10 la OUG nr. 57/2019, cu modificările și completările ulterioare, modelul orientativ al adeverinţei eliberate de angajator pentru perioada lucrată care atestă vechimea în muncă şi în specialitatea studiilor este prevăzut la art. 137 lit. e) din Anexa 10 la OUG nr. 57/2019, cu modificările și completările ulterioare.</w:t>
      </w:r>
    </w:p>
    <w:p w14:paraId="0AA5038D" w14:textId="77777777" w:rsidR="009606F5" w:rsidRDefault="009606F5" w:rsidP="009606F5">
      <w:pPr>
        <w:jc w:val="both"/>
        <w:rPr>
          <w:shd w:val="clear" w:color="auto" w:fill="FFFFFF"/>
        </w:rPr>
      </w:pPr>
    </w:p>
    <w:p w14:paraId="33B750B2" w14:textId="72201F0A" w:rsidR="001C7531" w:rsidRPr="00AF0CD0" w:rsidRDefault="009606F5" w:rsidP="009606F5">
      <w:pPr>
        <w:ind w:firstLine="284"/>
        <w:jc w:val="both"/>
        <w:rPr>
          <w:shd w:val="clear" w:color="auto" w:fill="FFFFFF"/>
        </w:rPr>
      </w:pPr>
      <w:r>
        <w:rPr>
          <w:shd w:val="clear" w:color="auto" w:fill="FFFFFF"/>
        </w:rPr>
        <w:t xml:space="preserve">      </w:t>
      </w:r>
      <w:r w:rsidR="00644BAE" w:rsidRPr="00644BAE">
        <w:rPr>
          <w:shd w:val="clear" w:color="auto" w:fill="FFFFFF"/>
        </w:rPr>
        <w:t>Potrivit dispozițiilor art. VII alin. (17) din OUG nr. 121/2023, 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4603A916" w14:textId="77777777" w:rsidR="00D03272" w:rsidRDefault="00D03272" w:rsidP="00FF59AD">
      <w:pPr>
        <w:autoSpaceDE w:val="0"/>
        <w:autoSpaceDN w:val="0"/>
        <w:adjustRightInd w:val="0"/>
        <w:ind w:left="284"/>
        <w:jc w:val="center"/>
        <w:rPr>
          <w:sz w:val="28"/>
          <w:szCs w:val="28"/>
        </w:rPr>
      </w:pPr>
    </w:p>
    <w:p w14:paraId="73DCCCE2" w14:textId="77777777" w:rsidR="001C7531" w:rsidRPr="006B4DCA" w:rsidRDefault="001C7531" w:rsidP="00FF59AD">
      <w:pPr>
        <w:autoSpaceDE w:val="0"/>
        <w:autoSpaceDN w:val="0"/>
        <w:adjustRightInd w:val="0"/>
        <w:ind w:left="284"/>
        <w:jc w:val="center"/>
        <w:rPr>
          <w:sz w:val="28"/>
          <w:szCs w:val="28"/>
        </w:rPr>
      </w:pPr>
      <w:r w:rsidRPr="006B4DCA">
        <w:rPr>
          <w:sz w:val="28"/>
          <w:szCs w:val="28"/>
        </w:rPr>
        <w:t>PRIMAR,</w:t>
      </w:r>
    </w:p>
    <w:p w14:paraId="78ACE745" w14:textId="77777777" w:rsidR="001C7531" w:rsidRPr="006B4DCA" w:rsidRDefault="001C7531" w:rsidP="00FF59AD">
      <w:pPr>
        <w:autoSpaceDE w:val="0"/>
        <w:autoSpaceDN w:val="0"/>
        <w:adjustRightInd w:val="0"/>
        <w:ind w:left="284"/>
        <w:jc w:val="center"/>
        <w:rPr>
          <w:b/>
          <w:sz w:val="28"/>
          <w:szCs w:val="28"/>
        </w:rPr>
      </w:pPr>
      <w:r w:rsidRPr="006B4DCA">
        <w:rPr>
          <w:sz w:val="28"/>
          <w:szCs w:val="28"/>
        </w:rPr>
        <w:t>AURELIA FEDORCA</w:t>
      </w:r>
    </w:p>
    <w:p w14:paraId="2866C05B" w14:textId="77777777" w:rsidR="00D9223A" w:rsidRDefault="00D9223A" w:rsidP="00FF59AD">
      <w:pPr>
        <w:autoSpaceDE w:val="0"/>
        <w:autoSpaceDN w:val="0"/>
        <w:adjustRightInd w:val="0"/>
        <w:jc w:val="both"/>
        <w:rPr>
          <w:rFonts w:ascii="Courier New" w:eastAsia="Calibri" w:hAnsi="Courier New" w:cs="Courier New"/>
          <w:sz w:val="22"/>
          <w:szCs w:val="22"/>
          <w:lang w:val="en-US" w:eastAsia="en-US"/>
        </w:rPr>
      </w:pPr>
    </w:p>
    <w:sectPr w:rsidR="00D9223A" w:rsidSect="000A30A8">
      <w:footerReference w:type="default" r:id="rId13"/>
      <w:pgSz w:w="11906" w:h="16838"/>
      <w:pgMar w:top="993"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FA90" w14:textId="77777777" w:rsidR="00AE6B1A" w:rsidRDefault="00AE6B1A" w:rsidP="00D46E46">
      <w:r>
        <w:separator/>
      </w:r>
    </w:p>
  </w:endnote>
  <w:endnote w:type="continuationSeparator" w:id="0">
    <w:p w14:paraId="7566DE75" w14:textId="77777777" w:rsidR="00AE6B1A" w:rsidRDefault="00AE6B1A" w:rsidP="00D4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460412"/>
      <w:docPartObj>
        <w:docPartGallery w:val="Page Numbers (Bottom of Page)"/>
        <w:docPartUnique/>
      </w:docPartObj>
    </w:sdtPr>
    <w:sdtContent>
      <w:p w14:paraId="427A1C81" w14:textId="77777777" w:rsidR="00F92AA8" w:rsidRDefault="00F92AA8">
        <w:pPr>
          <w:pStyle w:val="Footer"/>
          <w:jc w:val="center"/>
        </w:pPr>
        <w:r>
          <w:fldChar w:fldCharType="begin"/>
        </w:r>
        <w:r>
          <w:instrText>PAGE   \* MERGEFORMAT</w:instrText>
        </w:r>
        <w:r>
          <w:fldChar w:fldCharType="separate"/>
        </w:r>
        <w:r w:rsidR="003F574A">
          <w:rPr>
            <w:noProof/>
          </w:rPr>
          <w:t>1</w:t>
        </w:r>
        <w:r>
          <w:fldChar w:fldCharType="end"/>
        </w:r>
      </w:p>
    </w:sdtContent>
  </w:sdt>
  <w:p w14:paraId="61A458D4" w14:textId="77777777" w:rsidR="00F92AA8" w:rsidRDefault="00F92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21718" w14:textId="77777777" w:rsidR="00AE6B1A" w:rsidRDefault="00AE6B1A" w:rsidP="00D46E46">
      <w:r>
        <w:separator/>
      </w:r>
    </w:p>
  </w:footnote>
  <w:footnote w:type="continuationSeparator" w:id="0">
    <w:p w14:paraId="23B85F6C" w14:textId="77777777" w:rsidR="00AE6B1A" w:rsidRDefault="00AE6B1A" w:rsidP="00D4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9557"/>
    <w:multiLevelType w:val="multilevel"/>
    <w:tmpl w:val="2E02AEAA"/>
    <w:lvl w:ilvl="0">
      <w:numFmt w:val="bullet"/>
      <w:lvlText w:val="·"/>
      <w:lvlJc w:val="left"/>
      <w:pPr>
        <w:tabs>
          <w:tab w:val="num" w:pos="644"/>
        </w:tabs>
        <w:ind w:left="644"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1DF743F3"/>
    <w:multiLevelType w:val="hybridMultilevel"/>
    <w:tmpl w:val="FFA05808"/>
    <w:lvl w:ilvl="0" w:tplc="F6E6737C">
      <w:numFmt w:val="bullet"/>
      <w:lvlText w:val="-"/>
      <w:lvlJc w:val="left"/>
      <w:pPr>
        <w:ind w:left="720" w:hanging="360"/>
      </w:pPr>
      <w:rPr>
        <w:rFonts w:ascii="Times New Roman" w:eastAsia="Times New Roman" w:hAnsi="Times New Roman" w:cs="Times New Roman" w:hint="default"/>
      </w:rPr>
    </w:lvl>
    <w:lvl w:ilvl="1" w:tplc="7C1232C6">
      <w:numFmt w:val="bullet"/>
      <w:lvlText w:val="•"/>
      <w:lvlJc w:val="left"/>
      <w:pPr>
        <w:ind w:left="1785" w:hanging="705"/>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3FC3E87"/>
    <w:multiLevelType w:val="hybridMultilevel"/>
    <w:tmpl w:val="EB1E5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3026D1"/>
    <w:multiLevelType w:val="hybridMultilevel"/>
    <w:tmpl w:val="03704F76"/>
    <w:lvl w:ilvl="0" w:tplc="66BCD168">
      <w:numFmt w:val="bullet"/>
      <w:lvlText w:val="•"/>
      <w:lvlJc w:val="left"/>
      <w:pPr>
        <w:ind w:left="1065" w:hanging="705"/>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6B3AF2"/>
    <w:multiLevelType w:val="hybridMultilevel"/>
    <w:tmpl w:val="914E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592FFC"/>
    <w:multiLevelType w:val="multilevel"/>
    <w:tmpl w:val="03505E00"/>
    <w:lvl w:ilvl="0">
      <w:numFmt w:val="bullet"/>
      <w:lvlText w:val="·"/>
      <w:lvlJc w:val="left"/>
      <w:pPr>
        <w:ind w:left="360" w:hanging="360"/>
      </w:pPr>
      <w:rPr>
        <w:rFonts w:ascii="Symbol" w:hAnsi="Symbol" w:cs="Symbol"/>
        <w:sz w:val="24"/>
        <w:szCs w:val="24"/>
      </w:rPr>
    </w:lvl>
    <w:lvl w:ilvl="1">
      <w:numFmt w:val="bullet"/>
      <w:lvlText w:val="o"/>
      <w:lvlJc w:val="left"/>
      <w:pPr>
        <w:ind w:left="1440" w:hanging="360"/>
      </w:pPr>
      <w:rPr>
        <w:rFonts w:ascii="Courier New" w:hAnsi="Courier New" w:cs="Courier New"/>
        <w:sz w:val="24"/>
        <w:szCs w:val="24"/>
      </w:rPr>
    </w:lvl>
    <w:lvl w:ilvl="2">
      <w:numFmt w:val="bullet"/>
      <w:lvlText w:val="§"/>
      <w:lvlJc w:val="left"/>
      <w:pPr>
        <w:ind w:left="2160" w:hanging="360"/>
      </w:pPr>
      <w:rPr>
        <w:rFonts w:ascii="Wingdings" w:hAnsi="Wingdings" w:cs="Wingdings"/>
        <w:sz w:val="24"/>
        <w:szCs w:val="24"/>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sz w:val="24"/>
        <w:szCs w:val="24"/>
      </w:rPr>
    </w:lvl>
    <w:lvl w:ilvl="5">
      <w:numFmt w:val="bullet"/>
      <w:lvlText w:val="§"/>
      <w:lvlJc w:val="left"/>
      <w:pPr>
        <w:ind w:left="4320" w:hanging="360"/>
      </w:pPr>
      <w:rPr>
        <w:rFonts w:ascii="Wingdings" w:hAnsi="Wingdings" w:cs="Wingdings"/>
        <w:sz w:val="24"/>
        <w:szCs w:val="24"/>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sz w:val="24"/>
        <w:szCs w:val="24"/>
      </w:rPr>
    </w:lvl>
    <w:lvl w:ilvl="8">
      <w:numFmt w:val="bullet"/>
      <w:lvlText w:val="§"/>
      <w:lvlJc w:val="left"/>
      <w:pPr>
        <w:ind w:left="6480" w:hanging="360"/>
      </w:pPr>
      <w:rPr>
        <w:rFonts w:ascii="Wingdings" w:hAnsi="Wingdings" w:cs="Wingdings"/>
        <w:sz w:val="24"/>
        <w:szCs w:val="24"/>
      </w:rPr>
    </w:lvl>
  </w:abstractNum>
  <w:abstractNum w:abstractNumId="6" w15:restartNumberingAfterBreak="0">
    <w:nsid w:val="54EB1451"/>
    <w:multiLevelType w:val="hybridMultilevel"/>
    <w:tmpl w:val="5AA015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91C6131"/>
    <w:multiLevelType w:val="hybridMultilevel"/>
    <w:tmpl w:val="CCD0C92E"/>
    <w:lvl w:ilvl="0" w:tplc="869E01E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738E722E"/>
    <w:multiLevelType w:val="hybridMultilevel"/>
    <w:tmpl w:val="3D26396A"/>
    <w:lvl w:ilvl="0" w:tplc="FFFFFFFF">
      <w:numFmt w:val="bullet"/>
      <w:lvlText w:val="-"/>
      <w:lvlJc w:val="left"/>
      <w:pPr>
        <w:ind w:left="720" w:hanging="360"/>
      </w:pPr>
      <w:rPr>
        <w:rFonts w:ascii="Times New Roman" w:eastAsia="Times New Roman" w:hAnsi="Times New Roman" w:cs="Times New Roman" w:hint="default"/>
      </w:rPr>
    </w:lvl>
    <w:lvl w:ilvl="1" w:tplc="F6E6737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ED2BEB"/>
    <w:multiLevelType w:val="hybridMultilevel"/>
    <w:tmpl w:val="28DE109E"/>
    <w:lvl w:ilvl="0" w:tplc="F6E6737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12813493">
    <w:abstractNumId w:val="7"/>
  </w:num>
  <w:num w:numId="2" w16cid:durableId="253707415">
    <w:abstractNumId w:val="2"/>
  </w:num>
  <w:num w:numId="3" w16cid:durableId="1983190254">
    <w:abstractNumId w:val="1"/>
  </w:num>
  <w:num w:numId="4" w16cid:durableId="1414812411">
    <w:abstractNumId w:val="3"/>
  </w:num>
  <w:num w:numId="5" w16cid:durableId="1573543720">
    <w:abstractNumId w:val="9"/>
  </w:num>
  <w:num w:numId="6" w16cid:durableId="456071294">
    <w:abstractNumId w:val="8"/>
  </w:num>
  <w:num w:numId="7" w16cid:durableId="1062754061">
    <w:abstractNumId w:val="5"/>
  </w:num>
  <w:num w:numId="8" w16cid:durableId="743140834">
    <w:abstractNumId w:val="0"/>
  </w:num>
  <w:num w:numId="9" w16cid:durableId="1775707004">
    <w:abstractNumId w:val="4"/>
  </w:num>
  <w:num w:numId="10" w16cid:durableId="1335646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85"/>
    <w:rsid w:val="00012378"/>
    <w:rsid w:val="00017DFB"/>
    <w:rsid w:val="000240EC"/>
    <w:rsid w:val="000267D1"/>
    <w:rsid w:val="00026DF0"/>
    <w:rsid w:val="00030AD4"/>
    <w:rsid w:val="00034CE8"/>
    <w:rsid w:val="00046083"/>
    <w:rsid w:val="000558BF"/>
    <w:rsid w:val="0007117D"/>
    <w:rsid w:val="00082476"/>
    <w:rsid w:val="0008544A"/>
    <w:rsid w:val="000A1912"/>
    <w:rsid w:val="000A1E96"/>
    <w:rsid w:val="000A30A8"/>
    <w:rsid w:val="000A5C9F"/>
    <w:rsid w:val="000A6FE6"/>
    <w:rsid w:val="000B1AFB"/>
    <w:rsid w:val="000D2135"/>
    <w:rsid w:val="000D4891"/>
    <w:rsid w:val="000E472F"/>
    <w:rsid w:val="000E4C3C"/>
    <w:rsid w:val="001014A6"/>
    <w:rsid w:val="00104CB4"/>
    <w:rsid w:val="00106AA9"/>
    <w:rsid w:val="00106C77"/>
    <w:rsid w:val="0011104E"/>
    <w:rsid w:val="0013520C"/>
    <w:rsid w:val="00135688"/>
    <w:rsid w:val="00146179"/>
    <w:rsid w:val="00151A6D"/>
    <w:rsid w:val="00167223"/>
    <w:rsid w:val="001A1C41"/>
    <w:rsid w:val="001A3CDF"/>
    <w:rsid w:val="001A4ED4"/>
    <w:rsid w:val="001C7531"/>
    <w:rsid w:val="001D1006"/>
    <w:rsid w:val="001D1BFB"/>
    <w:rsid w:val="001D575F"/>
    <w:rsid w:val="001F5FA8"/>
    <w:rsid w:val="00200D9D"/>
    <w:rsid w:val="002132CD"/>
    <w:rsid w:val="0021631C"/>
    <w:rsid w:val="00235CB4"/>
    <w:rsid w:val="00242871"/>
    <w:rsid w:val="002508FC"/>
    <w:rsid w:val="002632C3"/>
    <w:rsid w:val="00275927"/>
    <w:rsid w:val="00280A02"/>
    <w:rsid w:val="002B4BCE"/>
    <w:rsid w:val="002D2334"/>
    <w:rsid w:val="002D5529"/>
    <w:rsid w:val="002E3C82"/>
    <w:rsid w:val="002F67E3"/>
    <w:rsid w:val="00302719"/>
    <w:rsid w:val="003116D4"/>
    <w:rsid w:val="0031776C"/>
    <w:rsid w:val="00346BB4"/>
    <w:rsid w:val="003535E4"/>
    <w:rsid w:val="00390E0B"/>
    <w:rsid w:val="003A7B7A"/>
    <w:rsid w:val="003C6985"/>
    <w:rsid w:val="003D6B1B"/>
    <w:rsid w:val="003D6C12"/>
    <w:rsid w:val="003E4E49"/>
    <w:rsid w:val="003F574A"/>
    <w:rsid w:val="004213EB"/>
    <w:rsid w:val="004220EB"/>
    <w:rsid w:val="004404BF"/>
    <w:rsid w:val="00443716"/>
    <w:rsid w:val="00481F53"/>
    <w:rsid w:val="00485922"/>
    <w:rsid w:val="004953BF"/>
    <w:rsid w:val="004978C6"/>
    <w:rsid w:val="004A6E53"/>
    <w:rsid w:val="004E0B92"/>
    <w:rsid w:val="004E28F8"/>
    <w:rsid w:val="00522A78"/>
    <w:rsid w:val="00523D76"/>
    <w:rsid w:val="00530CDB"/>
    <w:rsid w:val="00571844"/>
    <w:rsid w:val="005929FC"/>
    <w:rsid w:val="0059363A"/>
    <w:rsid w:val="005970DF"/>
    <w:rsid w:val="005A704C"/>
    <w:rsid w:val="005B1800"/>
    <w:rsid w:val="005C7813"/>
    <w:rsid w:val="005F26C6"/>
    <w:rsid w:val="006009B6"/>
    <w:rsid w:val="0062231E"/>
    <w:rsid w:val="00626BC8"/>
    <w:rsid w:val="0063011B"/>
    <w:rsid w:val="00644BAE"/>
    <w:rsid w:val="006732E7"/>
    <w:rsid w:val="006813D2"/>
    <w:rsid w:val="006842F1"/>
    <w:rsid w:val="00686B14"/>
    <w:rsid w:val="006948D3"/>
    <w:rsid w:val="006B07E0"/>
    <w:rsid w:val="006B3C85"/>
    <w:rsid w:val="006B4C64"/>
    <w:rsid w:val="006C4EB4"/>
    <w:rsid w:val="006D0631"/>
    <w:rsid w:val="006F2685"/>
    <w:rsid w:val="00723CFE"/>
    <w:rsid w:val="00726DE5"/>
    <w:rsid w:val="00736CE9"/>
    <w:rsid w:val="00757325"/>
    <w:rsid w:val="007602E1"/>
    <w:rsid w:val="0076635D"/>
    <w:rsid w:val="007945DF"/>
    <w:rsid w:val="007B3646"/>
    <w:rsid w:val="007C5C38"/>
    <w:rsid w:val="007E27E1"/>
    <w:rsid w:val="00817D7F"/>
    <w:rsid w:val="008224B5"/>
    <w:rsid w:val="00830C00"/>
    <w:rsid w:val="008311ED"/>
    <w:rsid w:val="00832ED9"/>
    <w:rsid w:val="008333A1"/>
    <w:rsid w:val="00852D71"/>
    <w:rsid w:val="00854331"/>
    <w:rsid w:val="00857D15"/>
    <w:rsid w:val="008601B6"/>
    <w:rsid w:val="00863A23"/>
    <w:rsid w:val="00876E24"/>
    <w:rsid w:val="00877F9E"/>
    <w:rsid w:val="00882A64"/>
    <w:rsid w:val="0088504F"/>
    <w:rsid w:val="008A3DE1"/>
    <w:rsid w:val="008C0B61"/>
    <w:rsid w:val="008C1DD0"/>
    <w:rsid w:val="008C28CF"/>
    <w:rsid w:val="008D3484"/>
    <w:rsid w:val="008E0BB5"/>
    <w:rsid w:val="008E6035"/>
    <w:rsid w:val="00900796"/>
    <w:rsid w:val="00905010"/>
    <w:rsid w:val="00906B33"/>
    <w:rsid w:val="00906C73"/>
    <w:rsid w:val="0091203D"/>
    <w:rsid w:val="0095061C"/>
    <w:rsid w:val="009515ED"/>
    <w:rsid w:val="00957986"/>
    <w:rsid w:val="009606F5"/>
    <w:rsid w:val="00967820"/>
    <w:rsid w:val="00976877"/>
    <w:rsid w:val="009C38A4"/>
    <w:rsid w:val="009F0273"/>
    <w:rsid w:val="009F582C"/>
    <w:rsid w:val="00A136DA"/>
    <w:rsid w:val="00A41693"/>
    <w:rsid w:val="00A517C5"/>
    <w:rsid w:val="00A54B11"/>
    <w:rsid w:val="00A57284"/>
    <w:rsid w:val="00A61760"/>
    <w:rsid w:val="00A72FBE"/>
    <w:rsid w:val="00A7647E"/>
    <w:rsid w:val="00A8197D"/>
    <w:rsid w:val="00A93DDC"/>
    <w:rsid w:val="00A9550C"/>
    <w:rsid w:val="00AD28CC"/>
    <w:rsid w:val="00AD2DD5"/>
    <w:rsid w:val="00AD7AC2"/>
    <w:rsid w:val="00AE0DB3"/>
    <w:rsid w:val="00AE6B1A"/>
    <w:rsid w:val="00AF0CD0"/>
    <w:rsid w:val="00B07460"/>
    <w:rsid w:val="00B272E2"/>
    <w:rsid w:val="00B27764"/>
    <w:rsid w:val="00B3688E"/>
    <w:rsid w:val="00B42F35"/>
    <w:rsid w:val="00B453F7"/>
    <w:rsid w:val="00B47083"/>
    <w:rsid w:val="00B47F8E"/>
    <w:rsid w:val="00B72DA2"/>
    <w:rsid w:val="00BA623B"/>
    <w:rsid w:val="00BB31E7"/>
    <w:rsid w:val="00BC35DD"/>
    <w:rsid w:val="00BC563E"/>
    <w:rsid w:val="00BC72AF"/>
    <w:rsid w:val="00BD103D"/>
    <w:rsid w:val="00BD78F2"/>
    <w:rsid w:val="00BE2938"/>
    <w:rsid w:val="00BF40C6"/>
    <w:rsid w:val="00C04CEB"/>
    <w:rsid w:val="00C11D97"/>
    <w:rsid w:val="00C2471C"/>
    <w:rsid w:val="00C357E9"/>
    <w:rsid w:val="00C36C10"/>
    <w:rsid w:val="00C37705"/>
    <w:rsid w:val="00C52AAE"/>
    <w:rsid w:val="00C77322"/>
    <w:rsid w:val="00CA0911"/>
    <w:rsid w:val="00CA2E2E"/>
    <w:rsid w:val="00CA3EEB"/>
    <w:rsid w:val="00CA45F1"/>
    <w:rsid w:val="00CD0C61"/>
    <w:rsid w:val="00CD2CCC"/>
    <w:rsid w:val="00CF44BF"/>
    <w:rsid w:val="00D03272"/>
    <w:rsid w:val="00D05CFB"/>
    <w:rsid w:val="00D1153F"/>
    <w:rsid w:val="00D20F66"/>
    <w:rsid w:val="00D21D10"/>
    <w:rsid w:val="00D43F71"/>
    <w:rsid w:val="00D46E46"/>
    <w:rsid w:val="00D51EAC"/>
    <w:rsid w:val="00D64377"/>
    <w:rsid w:val="00D65B6F"/>
    <w:rsid w:val="00D82308"/>
    <w:rsid w:val="00D85A91"/>
    <w:rsid w:val="00D9223A"/>
    <w:rsid w:val="00DB297D"/>
    <w:rsid w:val="00DB51D0"/>
    <w:rsid w:val="00DC5A73"/>
    <w:rsid w:val="00DC6B99"/>
    <w:rsid w:val="00DE1973"/>
    <w:rsid w:val="00E030CB"/>
    <w:rsid w:val="00E20FD2"/>
    <w:rsid w:val="00E3085C"/>
    <w:rsid w:val="00E539CC"/>
    <w:rsid w:val="00E56F1E"/>
    <w:rsid w:val="00E57C19"/>
    <w:rsid w:val="00E60E34"/>
    <w:rsid w:val="00E650BA"/>
    <w:rsid w:val="00E740FB"/>
    <w:rsid w:val="00E83303"/>
    <w:rsid w:val="00E93DFB"/>
    <w:rsid w:val="00EC0CA6"/>
    <w:rsid w:val="00ED77E9"/>
    <w:rsid w:val="00EF09F2"/>
    <w:rsid w:val="00F12AE8"/>
    <w:rsid w:val="00F163EF"/>
    <w:rsid w:val="00F22216"/>
    <w:rsid w:val="00F34137"/>
    <w:rsid w:val="00F369B7"/>
    <w:rsid w:val="00F43B8B"/>
    <w:rsid w:val="00F44F55"/>
    <w:rsid w:val="00F46A59"/>
    <w:rsid w:val="00F51757"/>
    <w:rsid w:val="00F64016"/>
    <w:rsid w:val="00F7490D"/>
    <w:rsid w:val="00F80904"/>
    <w:rsid w:val="00F834E7"/>
    <w:rsid w:val="00F86D61"/>
    <w:rsid w:val="00F911D7"/>
    <w:rsid w:val="00F92AA8"/>
    <w:rsid w:val="00FA34C6"/>
    <w:rsid w:val="00FD45D9"/>
    <w:rsid w:val="00FF59A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BF6D"/>
  <w15:docId w15:val="{793B8996-668C-4DAA-91DD-BD18928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E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C8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B3C85"/>
    <w:rPr>
      <w:rFonts w:ascii="Tahoma" w:hAnsi="Tahoma" w:cs="Tahoma"/>
      <w:sz w:val="16"/>
      <w:szCs w:val="16"/>
    </w:rPr>
  </w:style>
  <w:style w:type="paragraph" w:styleId="NoSpacing">
    <w:name w:val="No Spacing"/>
    <w:uiPriority w:val="1"/>
    <w:qFormat/>
    <w:rsid w:val="00D46E46"/>
    <w:pPr>
      <w:spacing w:after="0" w:line="240" w:lineRule="auto"/>
    </w:pPr>
  </w:style>
  <w:style w:type="paragraph" w:styleId="Header">
    <w:name w:val="header"/>
    <w:basedOn w:val="Normal"/>
    <w:link w:val="HeaderChar"/>
    <w:uiPriority w:val="99"/>
    <w:unhideWhenUsed/>
    <w:rsid w:val="00D46E46"/>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46E46"/>
  </w:style>
  <w:style w:type="paragraph" w:styleId="Footer">
    <w:name w:val="footer"/>
    <w:basedOn w:val="Normal"/>
    <w:link w:val="FooterChar"/>
    <w:uiPriority w:val="99"/>
    <w:unhideWhenUsed/>
    <w:rsid w:val="00D46E46"/>
    <w:pPr>
      <w:tabs>
        <w:tab w:val="center" w:pos="4536"/>
        <w:tab w:val="right" w:pos="9072"/>
      </w:tabs>
    </w:pPr>
  </w:style>
  <w:style w:type="character" w:customStyle="1" w:styleId="FooterChar">
    <w:name w:val="Footer Char"/>
    <w:basedOn w:val="DefaultParagraphFont"/>
    <w:link w:val="Footer"/>
    <w:uiPriority w:val="99"/>
    <w:rsid w:val="00D46E46"/>
  </w:style>
  <w:style w:type="paragraph" w:styleId="Title">
    <w:name w:val="Title"/>
    <w:basedOn w:val="Normal"/>
    <w:link w:val="TitleChar"/>
    <w:qFormat/>
    <w:rsid w:val="00CA3EEB"/>
    <w:pPr>
      <w:ind w:firstLine="1620"/>
      <w:jc w:val="center"/>
    </w:pPr>
    <w:rPr>
      <w:b/>
      <w:sz w:val="22"/>
    </w:rPr>
  </w:style>
  <w:style w:type="character" w:customStyle="1" w:styleId="TitleChar">
    <w:name w:val="Title Char"/>
    <w:basedOn w:val="DefaultParagraphFont"/>
    <w:link w:val="Title"/>
    <w:rsid w:val="00CA3EEB"/>
    <w:rPr>
      <w:rFonts w:ascii="Times New Roman" w:eastAsia="Times New Roman" w:hAnsi="Times New Roman" w:cs="Times New Roman"/>
      <w:b/>
      <w:szCs w:val="24"/>
      <w:lang w:eastAsia="ro-RO"/>
    </w:rPr>
  </w:style>
  <w:style w:type="character" w:styleId="Hyperlink">
    <w:name w:val="Hyperlink"/>
    <w:rsid w:val="00CA3EEB"/>
    <w:rPr>
      <w:color w:val="0000FF"/>
      <w:u w:val="single"/>
    </w:rPr>
  </w:style>
  <w:style w:type="table" w:styleId="TableGrid">
    <w:name w:val="Table Grid"/>
    <w:basedOn w:val="TableNormal"/>
    <w:uiPriority w:val="59"/>
    <w:rsid w:val="00CA091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D4891"/>
    <w:pPr>
      <w:ind w:left="720"/>
      <w:contextualSpacing/>
    </w:pPr>
  </w:style>
  <w:style w:type="paragraph" w:customStyle="1" w:styleId="Titlu1">
    <w:name w:val="Titlu 1"/>
    <w:basedOn w:val="Normal"/>
    <w:next w:val="Normal"/>
    <w:rsid w:val="0031776C"/>
    <w:pPr>
      <w:keepNext/>
      <w:autoSpaceDN w:val="0"/>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0197">
      <w:bodyDiv w:val="1"/>
      <w:marLeft w:val="0"/>
      <w:marRight w:val="0"/>
      <w:marTop w:val="0"/>
      <w:marBottom w:val="0"/>
      <w:divBdr>
        <w:top w:val="none" w:sz="0" w:space="0" w:color="auto"/>
        <w:left w:val="none" w:sz="0" w:space="0" w:color="auto"/>
        <w:bottom w:val="none" w:sz="0" w:space="0" w:color="auto"/>
        <w:right w:val="none" w:sz="0" w:space="0" w:color="auto"/>
      </w:divBdr>
    </w:div>
    <w:div w:id="16211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e@negresti-oa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261/8548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e@negresti-oas.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5BCC7-F260-49F5-8591-713E8C26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4411</Words>
  <Characters>25585</Characters>
  <Application>Microsoft Office Word</Application>
  <DocSecurity>0</DocSecurity>
  <Lines>213</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 Pop</dc:creator>
  <cp:lastModifiedBy>Cristina</cp:lastModifiedBy>
  <cp:revision>24</cp:revision>
  <cp:lastPrinted>2024-12-18T06:22:00Z</cp:lastPrinted>
  <dcterms:created xsi:type="dcterms:W3CDTF">2025-09-23T11:11:00Z</dcterms:created>
  <dcterms:modified xsi:type="dcterms:W3CDTF">2025-11-05T06:39:00Z</dcterms:modified>
</cp:coreProperties>
</file>